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D1" w:rsidRPr="00203D4D" w:rsidRDefault="0040428D" w:rsidP="00203D4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3D4D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C4597F2" wp14:editId="14E31A2D">
            <wp:simplePos x="0" y="0"/>
            <wp:positionH relativeFrom="column">
              <wp:posOffset>-308610</wp:posOffset>
            </wp:positionH>
            <wp:positionV relativeFrom="paragraph">
              <wp:posOffset>-256540</wp:posOffset>
            </wp:positionV>
            <wp:extent cx="1084580" cy="1062990"/>
            <wp:effectExtent l="0" t="0" r="1270" b="3810"/>
            <wp:wrapNone/>
            <wp:docPr id="3" name="Рисунок 3" descr="Лого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CD1" w:rsidRPr="00203D4D">
        <w:rPr>
          <w:rFonts w:ascii="Times New Roman" w:eastAsia="Times New Roman" w:hAnsi="Times New Roman" w:cs="Times New Roman"/>
          <w:b/>
          <w:sz w:val="20"/>
          <w:szCs w:val="20"/>
        </w:rPr>
        <w:t>МИНИСТЕРСТВО СЕЛЬСКОГО ХОЗЯЙСТВА РОССИЙСКОЙ ФЕДЕРАЦИИ</w:t>
      </w:r>
    </w:p>
    <w:p w:rsidR="0040428D" w:rsidRPr="00203D4D" w:rsidRDefault="0040428D" w:rsidP="00203D4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3D4D">
        <w:rPr>
          <w:rFonts w:ascii="Times New Roman" w:eastAsia="Times New Roman" w:hAnsi="Times New Roman" w:cs="Times New Roman"/>
          <w:sz w:val="20"/>
          <w:szCs w:val="20"/>
        </w:rPr>
        <w:t>ФЕДЕРАЛЬНОЕ ГОСУДАРСТВЕННОЕ</w:t>
      </w:r>
      <w:r w:rsidR="00203D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03D4D">
        <w:rPr>
          <w:rFonts w:ascii="Times New Roman" w:eastAsia="Times New Roman" w:hAnsi="Times New Roman" w:cs="Times New Roman"/>
          <w:sz w:val="20"/>
          <w:szCs w:val="20"/>
        </w:rPr>
        <w:t>БЮДЖЕТНОЕ</w:t>
      </w:r>
      <w:r w:rsidR="00203D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03D4D">
        <w:rPr>
          <w:rFonts w:ascii="Times New Roman" w:eastAsia="Times New Roman" w:hAnsi="Times New Roman" w:cs="Times New Roman"/>
          <w:sz w:val="20"/>
          <w:szCs w:val="20"/>
        </w:rPr>
        <w:t>ОБРАЗОВАТЕЛЬНОЕ</w:t>
      </w:r>
    </w:p>
    <w:p w:rsidR="0040428D" w:rsidRPr="00203D4D" w:rsidRDefault="0040428D" w:rsidP="00203D4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3D4D">
        <w:rPr>
          <w:rFonts w:ascii="Times New Roman" w:eastAsia="Times New Roman" w:hAnsi="Times New Roman" w:cs="Times New Roman"/>
          <w:sz w:val="20"/>
          <w:szCs w:val="20"/>
        </w:rPr>
        <w:t>УЧРЕЖДЕНИЕ ВЫСШЕГО</w:t>
      </w:r>
      <w:r w:rsidR="00203D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03D4D">
        <w:rPr>
          <w:rFonts w:ascii="Times New Roman" w:eastAsia="Times New Roman" w:hAnsi="Times New Roman" w:cs="Times New Roman"/>
          <w:sz w:val="20"/>
          <w:szCs w:val="20"/>
        </w:rPr>
        <w:t>ОБРАЗОВАНИЯ</w:t>
      </w:r>
    </w:p>
    <w:p w:rsidR="009E5CD1" w:rsidRPr="00203D4D" w:rsidRDefault="009E5CD1" w:rsidP="00203D4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3D4D">
        <w:rPr>
          <w:rFonts w:ascii="Times New Roman" w:eastAsia="Times New Roman" w:hAnsi="Times New Roman" w:cs="Times New Roman"/>
          <w:b/>
          <w:sz w:val="20"/>
          <w:szCs w:val="20"/>
        </w:rPr>
        <w:t>«ТВЕРСКАЯ ГОСУДАРСТВЕННАЯ СЕЛЬСКОХОЗЯЙСТВЕННАЯ АКАДЕМИЯ»</w:t>
      </w:r>
    </w:p>
    <w:p w:rsidR="009E5CD1" w:rsidRPr="00203D4D" w:rsidRDefault="009E5CD1" w:rsidP="00203D4D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3D4D">
        <w:rPr>
          <w:rFonts w:ascii="Times New Roman" w:eastAsia="Times New Roman" w:hAnsi="Times New Roman" w:cs="Times New Roman"/>
          <w:b/>
          <w:sz w:val="20"/>
          <w:szCs w:val="20"/>
        </w:rPr>
        <w:t xml:space="preserve">(ФГБОУ </w:t>
      </w:r>
      <w:proofErr w:type="gramStart"/>
      <w:r w:rsidRPr="00203D4D">
        <w:rPr>
          <w:rFonts w:ascii="Times New Roman" w:eastAsia="Times New Roman" w:hAnsi="Times New Roman" w:cs="Times New Roman"/>
          <w:b/>
          <w:sz w:val="20"/>
          <w:szCs w:val="20"/>
        </w:rPr>
        <w:t>ВО</w:t>
      </w:r>
      <w:proofErr w:type="gramEnd"/>
      <w:r w:rsidRPr="00203D4D">
        <w:rPr>
          <w:rFonts w:ascii="Times New Roman" w:eastAsia="Times New Roman" w:hAnsi="Times New Roman" w:cs="Times New Roman"/>
          <w:b/>
          <w:sz w:val="20"/>
          <w:szCs w:val="20"/>
        </w:rPr>
        <w:t xml:space="preserve"> Тверская ГСХА)</w:t>
      </w:r>
    </w:p>
    <w:p w:rsidR="00467A42" w:rsidRPr="00203D4D" w:rsidRDefault="000A0569" w:rsidP="009D0D30">
      <w:pPr>
        <w:spacing w:after="0"/>
        <w:rPr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8pt,.2pt" to="458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" strokeweight="1.5pt"/>
        </w:pict>
      </w:r>
    </w:p>
    <w:p w:rsidR="009E5CD1" w:rsidRPr="00203D4D" w:rsidRDefault="009E5CD1" w:rsidP="004B01E8">
      <w:pPr>
        <w:spacing w:after="0" w:line="240" w:lineRule="auto"/>
        <w:jc w:val="center"/>
        <w:rPr>
          <w:caps/>
          <w:sz w:val="24"/>
          <w:szCs w:val="24"/>
        </w:rPr>
      </w:pPr>
      <w:r w:rsidRPr="00203D4D">
        <w:rPr>
          <w:b/>
          <w:caps/>
          <w:sz w:val="24"/>
          <w:szCs w:val="24"/>
        </w:rPr>
        <w:t>Уважаемые коллеги</w:t>
      </w:r>
      <w:r w:rsidRPr="00203D4D">
        <w:rPr>
          <w:caps/>
          <w:sz w:val="24"/>
          <w:szCs w:val="24"/>
        </w:rPr>
        <w:t>!</w:t>
      </w:r>
    </w:p>
    <w:p w:rsidR="009E5CD1" w:rsidRPr="00536197" w:rsidRDefault="009E5CD1" w:rsidP="000A0569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D4D">
        <w:rPr>
          <w:sz w:val="24"/>
          <w:szCs w:val="24"/>
        </w:rPr>
        <w:t>Приглашаем Вас принять участие в</w:t>
      </w:r>
      <w:r w:rsidR="00536197">
        <w:rPr>
          <w:rFonts w:cstheme="minorHAnsi"/>
          <w:sz w:val="24"/>
          <w:szCs w:val="24"/>
        </w:rPr>
        <w:t xml:space="preserve"> заочной Всероссийской</w:t>
      </w:r>
      <w:r w:rsidRPr="00203D4D">
        <w:rPr>
          <w:rFonts w:cstheme="minorHAnsi"/>
          <w:sz w:val="24"/>
          <w:szCs w:val="24"/>
        </w:rPr>
        <w:t xml:space="preserve"> научно-методической конференции</w:t>
      </w:r>
      <w:r w:rsidR="006B76F4" w:rsidRPr="00203D4D">
        <w:rPr>
          <w:rFonts w:cstheme="minorHAnsi"/>
          <w:sz w:val="24"/>
          <w:szCs w:val="24"/>
        </w:rPr>
        <w:t xml:space="preserve"> </w:t>
      </w:r>
      <w:r w:rsidRPr="00536197">
        <w:rPr>
          <w:rFonts w:cstheme="minorHAnsi"/>
          <w:b/>
          <w:spacing w:val="-5"/>
          <w:sz w:val="24"/>
          <w:szCs w:val="24"/>
        </w:rPr>
        <w:t>«</w:t>
      </w:r>
      <w:r w:rsidR="00536197" w:rsidRPr="00536197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Организационно-методические аспекты повышения качества педагогической деятельности по подготовке кадров в высшем учебном заведении</w:t>
      </w:r>
      <w:r w:rsidR="00536197" w:rsidRPr="00536197">
        <w:rPr>
          <w:rFonts w:ascii="Times New Roman" w:hAnsi="Times New Roman" w:cs="Times New Roman"/>
          <w:bCs/>
          <w:sz w:val="24"/>
          <w:szCs w:val="24"/>
        </w:rPr>
        <w:t>», посвященной 50-летию академии</w:t>
      </w:r>
      <w:r w:rsidRPr="00203D4D">
        <w:rPr>
          <w:rFonts w:eastAsia="Batang" w:cstheme="minorHAnsi"/>
          <w:spacing w:val="-5"/>
          <w:sz w:val="24"/>
          <w:szCs w:val="24"/>
        </w:rPr>
        <w:t xml:space="preserve">, которая состоится </w:t>
      </w:r>
      <w:r w:rsidRPr="00203D4D">
        <w:rPr>
          <w:rFonts w:eastAsia="Batang" w:cstheme="minorHAnsi"/>
          <w:b/>
          <w:spacing w:val="-5"/>
          <w:sz w:val="24"/>
          <w:szCs w:val="24"/>
        </w:rPr>
        <w:t>2</w:t>
      </w:r>
      <w:r w:rsidR="00536197">
        <w:rPr>
          <w:rFonts w:eastAsia="Batang" w:cstheme="minorHAnsi"/>
          <w:b/>
          <w:spacing w:val="-5"/>
          <w:sz w:val="24"/>
          <w:szCs w:val="24"/>
        </w:rPr>
        <w:t>6</w:t>
      </w:r>
      <w:r w:rsidRPr="00203D4D">
        <w:rPr>
          <w:rFonts w:eastAsia="Batang" w:cstheme="minorHAnsi"/>
          <w:b/>
          <w:spacing w:val="-5"/>
          <w:sz w:val="24"/>
          <w:szCs w:val="24"/>
        </w:rPr>
        <w:t>-2</w:t>
      </w:r>
      <w:r w:rsidR="00536197">
        <w:rPr>
          <w:rFonts w:eastAsia="Batang" w:cstheme="minorHAnsi"/>
          <w:b/>
          <w:spacing w:val="-5"/>
          <w:sz w:val="24"/>
          <w:szCs w:val="24"/>
        </w:rPr>
        <w:t>8</w:t>
      </w:r>
      <w:r w:rsidRPr="00203D4D">
        <w:rPr>
          <w:rFonts w:eastAsia="Batang" w:cstheme="minorHAnsi"/>
          <w:b/>
          <w:spacing w:val="-5"/>
          <w:sz w:val="24"/>
          <w:szCs w:val="24"/>
        </w:rPr>
        <w:t xml:space="preserve"> апреля 20</w:t>
      </w:r>
      <w:r w:rsidR="00BB6976" w:rsidRPr="00203D4D">
        <w:rPr>
          <w:rFonts w:eastAsia="Batang" w:cstheme="minorHAnsi"/>
          <w:b/>
          <w:spacing w:val="-5"/>
          <w:sz w:val="24"/>
          <w:szCs w:val="24"/>
        </w:rPr>
        <w:t>2</w:t>
      </w:r>
      <w:r w:rsidR="00536197">
        <w:rPr>
          <w:rFonts w:eastAsia="Batang" w:cstheme="minorHAnsi"/>
          <w:b/>
          <w:spacing w:val="-5"/>
          <w:sz w:val="24"/>
          <w:szCs w:val="24"/>
        </w:rPr>
        <w:t>2</w:t>
      </w:r>
      <w:r w:rsidRPr="00203D4D">
        <w:rPr>
          <w:rFonts w:eastAsia="Batang" w:cstheme="minorHAnsi"/>
          <w:b/>
          <w:spacing w:val="-5"/>
          <w:sz w:val="24"/>
          <w:szCs w:val="24"/>
        </w:rPr>
        <w:t xml:space="preserve"> года</w:t>
      </w:r>
      <w:r w:rsidRPr="00203D4D">
        <w:rPr>
          <w:rFonts w:eastAsia="Batang" w:cstheme="minorHAnsi"/>
          <w:spacing w:val="-5"/>
          <w:sz w:val="24"/>
          <w:szCs w:val="24"/>
        </w:rPr>
        <w:t xml:space="preserve"> в ФГБОУ </w:t>
      </w:r>
      <w:proofErr w:type="gramStart"/>
      <w:r w:rsidRPr="00203D4D">
        <w:rPr>
          <w:rFonts w:eastAsia="Batang" w:cstheme="minorHAnsi"/>
          <w:spacing w:val="-5"/>
          <w:sz w:val="24"/>
          <w:szCs w:val="24"/>
        </w:rPr>
        <w:t>ВО</w:t>
      </w:r>
      <w:proofErr w:type="gramEnd"/>
      <w:r w:rsidRPr="00203D4D">
        <w:rPr>
          <w:rFonts w:eastAsia="Batang" w:cstheme="minorHAnsi"/>
          <w:spacing w:val="-5"/>
          <w:sz w:val="24"/>
          <w:szCs w:val="24"/>
        </w:rPr>
        <w:t xml:space="preserve"> Тверская ГСХА.</w:t>
      </w:r>
    </w:p>
    <w:p w:rsidR="009E5CD1" w:rsidRPr="00203D4D" w:rsidRDefault="009E5CD1" w:rsidP="000A0569">
      <w:pPr>
        <w:spacing w:after="0" w:line="240" w:lineRule="auto"/>
        <w:jc w:val="center"/>
        <w:rPr>
          <w:caps/>
          <w:sz w:val="24"/>
          <w:szCs w:val="24"/>
        </w:rPr>
      </w:pPr>
      <w:r w:rsidRPr="00203D4D">
        <w:rPr>
          <w:caps/>
          <w:sz w:val="24"/>
          <w:szCs w:val="24"/>
        </w:rPr>
        <w:t>Направления работы конференции</w:t>
      </w:r>
    </w:p>
    <w:p w:rsidR="00536197" w:rsidRPr="00536197" w:rsidRDefault="00536197" w:rsidP="000A05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преподавания по программам </w:t>
      </w:r>
      <w:proofErr w:type="spellStart"/>
      <w:r w:rsidRPr="00536197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5361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36197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536197">
        <w:rPr>
          <w:rFonts w:ascii="Times New Roman" w:eastAsia="Times New Roman" w:hAnsi="Times New Roman" w:cs="Times New Roman"/>
          <w:sz w:val="24"/>
          <w:szCs w:val="24"/>
        </w:rPr>
        <w:t>, магистратуры и аспирантуры;</w:t>
      </w:r>
    </w:p>
    <w:p w:rsidR="00536197" w:rsidRPr="00536197" w:rsidRDefault="00536197" w:rsidP="000A05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7">
        <w:rPr>
          <w:rFonts w:ascii="Times New Roman" w:eastAsia="Times New Roman" w:hAnsi="Times New Roman" w:cs="Times New Roman"/>
          <w:sz w:val="24"/>
          <w:szCs w:val="24"/>
        </w:rPr>
        <w:t xml:space="preserve">Типовые и инновационные формы контактной работы педагога с </w:t>
      </w:r>
      <w:proofErr w:type="gramStart"/>
      <w:r w:rsidRPr="0053619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5361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6197" w:rsidRPr="00536197" w:rsidRDefault="00536197" w:rsidP="000A05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7">
        <w:rPr>
          <w:rFonts w:ascii="Times New Roman" w:eastAsia="Times New Roman" w:hAnsi="Times New Roman" w:cs="Times New Roman"/>
          <w:sz w:val="24"/>
          <w:szCs w:val="24"/>
        </w:rPr>
        <w:t>Совершенствование учебно-методического обеспечения реализации учебных дисциплин;</w:t>
      </w:r>
    </w:p>
    <w:p w:rsidR="00536197" w:rsidRPr="00536197" w:rsidRDefault="00536197" w:rsidP="000A05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онлайн курсов, электронного обучения; </w:t>
      </w:r>
    </w:p>
    <w:p w:rsidR="00536197" w:rsidRPr="00536197" w:rsidRDefault="00536197" w:rsidP="000A05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7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контроля и оценки освоения учебных курсов, дисциплин;</w:t>
      </w:r>
    </w:p>
    <w:p w:rsidR="00536197" w:rsidRPr="00536197" w:rsidRDefault="00536197" w:rsidP="000A05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7">
        <w:rPr>
          <w:rFonts w:ascii="Times New Roman" w:eastAsia="Times New Roman" w:hAnsi="Times New Roman" w:cs="Times New Roman"/>
          <w:sz w:val="24"/>
          <w:szCs w:val="24"/>
        </w:rPr>
        <w:t>Кураторство (организационно-педагогическое сопровождение студенческой группы);</w:t>
      </w:r>
    </w:p>
    <w:p w:rsidR="00536197" w:rsidRPr="00536197" w:rsidRDefault="00536197" w:rsidP="000A05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7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Педагогические инновации в воспитательном процессе;</w:t>
      </w:r>
    </w:p>
    <w:p w:rsidR="00536197" w:rsidRPr="00536197" w:rsidRDefault="00536197" w:rsidP="000A05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7">
        <w:rPr>
          <w:rFonts w:ascii="Times New Roman" w:eastAsia="Times New Roman" w:hAnsi="Times New Roman" w:cs="Times New Roman"/>
          <w:bCs/>
          <w:sz w:val="24"/>
          <w:szCs w:val="24"/>
        </w:rPr>
        <w:t>Профориентация и формирование мотивационной готовности к будущей профессиональной деятельности;</w:t>
      </w:r>
    </w:p>
    <w:p w:rsidR="00536197" w:rsidRPr="00536197" w:rsidRDefault="00536197" w:rsidP="000A05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7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 работа студентов;</w:t>
      </w:r>
    </w:p>
    <w:p w:rsidR="00536197" w:rsidRPr="00536197" w:rsidRDefault="00536197" w:rsidP="000A05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7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Организация практической подготовки  </w:t>
      </w:r>
      <w:proofErr w:type="gramStart"/>
      <w:r w:rsidRPr="00536197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53619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36197" w:rsidRPr="00536197" w:rsidRDefault="00536197" w:rsidP="000A05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7">
        <w:rPr>
          <w:rFonts w:ascii="Times New Roman" w:eastAsia="Times New Roman" w:hAnsi="Times New Roman" w:cs="Times New Roman"/>
          <w:bCs/>
          <w:sz w:val="24"/>
          <w:szCs w:val="24"/>
        </w:rPr>
        <w:t>Передовые цифровые технологии в образовательном процессе</w:t>
      </w:r>
      <w:r w:rsidRPr="0053619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36197" w:rsidRPr="00536197" w:rsidRDefault="00536197" w:rsidP="000A05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7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электронной инфо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рмационно-образовательной среды</w:t>
      </w:r>
      <w:r w:rsidRPr="00536197">
        <w:rPr>
          <w:rFonts w:ascii="Times New Roman" w:eastAsia="Times New Roman" w:hAnsi="Times New Roman" w:cs="Times New Roman"/>
          <w:bCs/>
          <w:sz w:val="24"/>
          <w:szCs w:val="24"/>
        </w:rPr>
        <w:t xml:space="preserve"> вуза: проблемы и решения. </w:t>
      </w:r>
    </w:p>
    <w:p w:rsidR="00536197" w:rsidRPr="00536197" w:rsidRDefault="00536197" w:rsidP="000A05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7"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форм и методов организации, управления и контроля самостоятельной работы студентов.</w:t>
      </w:r>
    </w:p>
    <w:p w:rsidR="0040428D" w:rsidRPr="00203D4D" w:rsidRDefault="0040428D" w:rsidP="00203D4D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3D4D">
        <w:rPr>
          <w:rFonts w:ascii="Times New Roman" w:hAnsi="Times New Roman" w:cs="Times New Roman"/>
          <w:b/>
          <w:caps/>
          <w:sz w:val="24"/>
          <w:szCs w:val="24"/>
        </w:rPr>
        <w:t>Условия участия</w:t>
      </w:r>
    </w:p>
    <w:p w:rsidR="0040428D" w:rsidRPr="00203D4D" w:rsidRDefault="0040428D" w:rsidP="00203D4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D4D">
        <w:rPr>
          <w:rFonts w:ascii="Times New Roman" w:hAnsi="Times New Roman"/>
          <w:sz w:val="24"/>
          <w:szCs w:val="24"/>
        </w:rPr>
        <w:t xml:space="preserve">Форма участия заочная. Для участия в конференции до </w:t>
      </w:r>
      <w:r w:rsidR="00536197">
        <w:rPr>
          <w:rFonts w:ascii="Times New Roman" w:hAnsi="Times New Roman"/>
          <w:b/>
          <w:sz w:val="24"/>
          <w:szCs w:val="24"/>
        </w:rPr>
        <w:t>26</w:t>
      </w:r>
      <w:r w:rsidRPr="00203D4D">
        <w:rPr>
          <w:rFonts w:ascii="Times New Roman" w:hAnsi="Times New Roman"/>
          <w:b/>
          <w:sz w:val="24"/>
          <w:szCs w:val="24"/>
        </w:rPr>
        <w:t xml:space="preserve"> апреля 20</w:t>
      </w:r>
      <w:r w:rsidR="00BB6976" w:rsidRPr="00203D4D">
        <w:rPr>
          <w:rFonts w:ascii="Times New Roman" w:hAnsi="Times New Roman"/>
          <w:b/>
          <w:sz w:val="24"/>
          <w:szCs w:val="24"/>
        </w:rPr>
        <w:t>2</w:t>
      </w:r>
      <w:r w:rsidR="00536197">
        <w:rPr>
          <w:rFonts w:ascii="Times New Roman" w:hAnsi="Times New Roman"/>
          <w:b/>
          <w:sz w:val="24"/>
          <w:szCs w:val="24"/>
        </w:rPr>
        <w:t xml:space="preserve">2 </w:t>
      </w:r>
      <w:r w:rsidRPr="00203D4D">
        <w:rPr>
          <w:rFonts w:ascii="Times New Roman" w:hAnsi="Times New Roman"/>
          <w:b/>
          <w:sz w:val="24"/>
          <w:szCs w:val="24"/>
        </w:rPr>
        <w:t>года</w:t>
      </w:r>
      <w:r w:rsidRPr="00203D4D">
        <w:rPr>
          <w:rFonts w:ascii="Times New Roman" w:hAnsi="Times New Roman"/>
          <w:spacing w:val="-4"/>
          <w:sz w:val="24"/>
          <w:szCs w:val="24"/>
        </w:rPr>
        <w:t xml:space="preserve"> на электронный адрес Оргкомитета (</w:t>
      </w:r>
      <w:hyperlink r:id="rId8" w:history="1">
        <w:r w:rsidRPr="00203D4D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gvolodkina</w:t>
        </w:r>
        <w:r w:rsidRPr="00203D4D">
          <w:rPr>
            <w:rStyle w:val="afa"/>
            <w:rFonts w:ascii="Times New Roman" w:eastAsia="Times New Roman" w:hAnsi="Times New Roman"/>
            <w:sz w:val="24"/>
            <w:szCs w:val="24"/>
          </w:rPr>
          <w:t>@</w:t>
        </w:r>
        <w:r w:rsidRPr="00203D4D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tvgsha</w:t>
        </w:r>
        <w:r w:rsidRPr="00203D4D">
          <w:rPr>
            <w:rStyle w:val="afa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203D4D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03D4D">
        <w:rPr>
          <w:rFonts w:ascii="Times New Roman" w:eastAsia="Times New Roman" w:hAnsi="Times New Roman"/>
          <w:sz w:val="24"/>
          <w:szCs w:val="24"/>
        </w:rPr>
        <w:t>)</w:t>
      </w:r>
      <w:r w:rsidR="006B76F4" w:rsidRPr="00203D4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03D4D">
        <w:rPr>
          <w:rFonts w:ascii="Times New Roman" w:hAnsi="Times New Roman"/>
          <w:sz w:val="24"/>
          <w:szCs w:val="24"/>
        </w:rPr>
        <w:t>необходимо направить</w:t>
      </w:r>
      <w:r w:rsidR="00930095" w:rsidRPr="00203D4D">
        <w:rPr>
          <w:rFonts w:ascii="Times New Roman" w:hAnsi="Times New Roman"/>
          <w:sz w:val="24"/>
          <w:szCs w:val="24"/>
        </w:rPr>
        <w:t xml:space="preserve"> </w:t>
      </w:r>
      <w:r w:rsidR="006B76F4" w:rsidRPr="00203D4D">
        <w:rPr>
          <w:rFonts w:ascii="Times New Roman" w:hAnsi="Times New Roman" w:cs="Times New Roman"/>
          <w:sz w:val="24"/>
          <w:szCs w:val="24"/>
        </w:rPr>
        <w:t>перечень статей с указанием темы, автора и направления конференции</w:t>
      </w:r>
      <w:r w:rsidR="00BB6976" w:rsidRPr="00203D4D">
        <w:rPr>
          <w:rFonts w:ascii="Times New Roman" w:hAnsi="Times New Roman" w:cs="Times New Roman"/>
          <w:sz w:val="24"/>
          <w:szCs w:val="24"/>
        </w:rPr>
        <w:t xml:space="preserve"> (для формирования программы конференции)</w:t>
      </w:r>
      <w:r w:rsidR="00930095" w:rsidRPr="00203D4D">
        <w:rPr>
          <w:rFonts w:ascii="Times New Roman" w:hAnsi="Times New Roman" w:cs="Times New Roman"/>
          <w:sz w:val="24"/>
          <w:szCs w:val="24"/>
        </w:rPr>
        <w:t xml:space="preserve"> </w:t>
      </w:r>
      <w:r w:rsidR="00BB6976" w:rsidRPr="00203D4D">
        <w:rPr>
          <w:rFonts w:ascii="Times New Roman" w:hAnsi="Times New Roman" w:cs="Times New Roman"/>
          <w:sz w:val="24"/>
          <w:szCs w:val="24"/>
        </w:rPr>
        <w:t>и</w:t>
      </w:r>
      <w:r w:rsidR="00930095" w:rsidRPr="00203D4D">
        <w:rPr>
          <w:rFonts w:ascii="Times New Roman" w:hAnsi="Times New Roman" w:cs="Times New Roman"/>
          <w:sz w:val="24"/>
          <w:szCs w:val="24"/>
        </w:rPr>
        <w:t xml:space="preserve"> </w:t>
      </w:r>
      <w:r w:rsidRPr="00203D4D">
        <w:rPr>
          <w:rFonts w:ascii="Times New Roman" w:hAnsi="Times New Roman"/>
          <w:sz w:val="24"/>
          <w:szCs w:val="24"/>
        </w:rPr>
        <w:t>заявку</w:t>
      </w:r>
      <w:r w:rsidR="00467A42" w:rsidRPr="00203D4D">
        <w:rPr>
          <w:rFonts w:ascii="Times New Roman" w:hAnsi="Times New Roman"/>
          <w:sz w:val="24"/>
          <w:szCs w:val="24"/>
        </w:rPr>
        <w:t xml:space="preserve"> участника</w:t>
      </w:r>
      <w:r w:rsidR="00930095" w:rsidRPr="00203D4D">
        <w:rPr>
          <w:rFonts w:ascii="Times New Roman" w:hAnsi="Times New Roman"/>
          <w:sz w:val="24"/>
          <w:szCs w:val="24"/>
        </w:rPr>
        <w:t xml:space="preserve"> </w:t>
      </w:r>
      <w:r w:rsidR="00BB6976" w:rsidRPr="00536197">
        <w:rPr>
          <w:rFonts w:ascii="Times New Roman" w:hAnsi="Times New Roman"/>
          <w:sz w:val="24"/>
          <w:szCs w:val="24"/>
        </w:rPr>
        <w:t>(для внешних</w:t>
      </w:r>
      <w:r w:rsidR="006B76F4" w:rsidRPr="00536197">
        <w:rPr>
          <w:rFonts w:ascii="Times New Roman" w:hAnsi="Times New Roman"/>
          <w:sz w:val="24"/>
          <w:szCs w:val="24"/>
        </w:rPr>
        <w:t xml:space="preserve"> участников</w:t>
      </w:r>
      <w:r w:rsidR="00BB6976" w:rsidRPr="00536197">
        <w:rPr>
          <w:rFonts w:ascii="Times New Roman" w:hAnsi="Times New Roman"/>
          <w:sz w:val="24"/>
          <w:szCs w:val="24"/>
        </w:rPr>
        <w:t>)</w:t>
      </w:r>
      <w:r w:rsidRPr="00536197">
        <w:rPr>
          <w:rFonts w:ascii="Times New Roman" w:hAnsi="Times New Roman"/>
          <w:b/>
          <w:sz w:val="24"/>
          <w:szCs w:val="24"/>
        </w:rPr>
        <w:t>.</w:t>
      </w:r>
    </w:p>
    <w:p w:rsidR="0040428D" w:rsidRPr="00203D4D" w:rsidRDefault="0040428D" w:rsidP="00203D4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D">
        <w:rPr>
          <w:rFonts w:ascii="Times New Roman" w:hAnsi="Times New Roman" w:cs="Times New Roman"/>
          <w:sz w:val="24"/>
          <w:szCs w:val="24"/>
        </w:rPr>
        <w:t xml:space="preserve">Для формирования сборника материалов конференции необходимо в срок до </w:t>
      </w:r>
      <w:r w:rsidR="00536197">
        <w:rPr>
          <w:rFonts w:ascii="Times New Roman" w:hAnsi="Times New Roman" w:cs="Times New Roman"/>
          <w:b/>
          <w:sz w:val="24"/>
          <w:szCs w:val="24"/>
        </w:rPr>
        <w:t>26</w:t>
      </w:r>
      <w:r w:rsidRPr="00203D4D">
        <w:rPr>
          <w:rFonts w:ascii="Times New Roman" w:hAnsi="Times New Roman" w:cs="Times New Roman"/>
          <w:b/>
          <w:sz w:val="24"/>
          <w:szCs w:val="24"/>
        </w:rPr>
        <w:t xml:space="preserve"> мая 20</w:t>
      </w:r>
      <w:r w:rsidR="00BB6976" w:rsidRPr="00203D4D">
        <w:rPr>
          <w:rFonts w:ascii="Times New Roman" w:hAnsi="Times New Roman" w:cs="Times New Roman"/>
          <w:b/>
          <w:sz w:val="24"/>
          <w:szCs w:val="24"/>
        </w:rPr>
        <w:t>2</w:t>
      </w:r>
      <w:r w:rsidR="00536197">
        <w:rPr>
          <w:rFonts w:ascii="Times New Roman" w:hAnsi="Times New Roman" w:cs="Times New Roman"/>
          <w:b/>
          <w:sz w:val="24"/>
          <w:szCs w:val="24"/>
        </w:rPr>
        <w:t>2</w:t>
      </w:r>
      <w:r w:rsidRPr="00203D4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03D4D">
        <w:rPr>
          <w:rFonts w:ascii="Times New Roman" w:hAnsi="Times New Roman" w:cs="Times New Roman"/>
          <w:sz w:val="24"/>
          <w:szCs w:val="24"/>
        </w:rPr>
        <w:t xml:space="preserve"> представить в Оргкомитет те</w:t>
      </w:r>
      <w:proofErr w:type="gramStart"/>
      <w:r w:rsidRPr="00203D4D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203D4D">
        <w:rPr>
          <w:rFonts w:ascii="Times New Roman" w:hAnsi="Times New Roman" w:cs="Times New Roman"/>
          <w:sz w:val="24"/>
          <w:szCs w:val="24"/>
        </w:rPr>
        <w:t>атьи (</w:t>
      </w:r>
      <w:hyperlink r:id="rId9" w:history="1">
        <w:r w:rsidRPr="00203D4D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gvolodkina</w:t>
        </w:r>
        <w:r w:rsidRPr="00203D4D">
          <w:rPr>
            <w:rStyle w:val="afa"/>
            <w:rFonts w:ascii="Times New Roman" w:eastAsia="Times New Roman" w:hAnsi="Times New Roman"/>
            <w:sz w:val="24"/>
            <w:szCs w:val="24"/>
          </w:rPr>
          <w:t>@</w:t>
        </w:r>
        <w:r w:rsidRPr="00203D4D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tvgsha</w:t>
        </w:r>
        <w:r w:rsidRPr="00203D4D">
          <w:rPr>
            <w:rStyle w:val="afa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Pr="00203D4D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03D4D">
        <w:rPr>
          <w:rFonts w:ascii="Times New Roman" w:hAnsi="Times New Roman" w:cs="Times New Roman"/>
          <w:sz w:val="24"/>
          <w:szCs w:val="24"/>
        </w:rPr>
        <w:t>)</w:t>
      </w:r>
      <w:r w:rsidR="006B76F4" w:rsidRPr="00203D4D">
        <w:rPr>
          <w:rFonts w:ascii="Times New Roman" w:hAnsi="Times New Roman" w:cs="Times New Roman"/>
          <w:sz w:val="24"/>
          <w:szCs w:val="24"/>
        </w:rPr>
        <w:t xml:space="preserve"> и соглашение на размещение статьи в 1 экземпляре на каждого автора или соавтора каждой статьи (для внешних участников скан-копия)</w:t>
      </w:r>
      <w:r w:rsidRPr="00203D4D">
        <w:rPr>
          <w:rFonts w:ascii="Times New Roman" w:hAnsi="Times New Roman" w:cs="Times New Roman"/>
          <w:sz w:val="24"/>
          <w:szCs w:val="24"/>
        </w:rPr>
        <w:t>.</w:t>
      </w:r>
    </w:p>
    <w:p w:rsidR="0040428D" w:rsidRDefault="0040428D" w:rsidP="00203D4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D4D">
        <w:rPr>
          <w:rFonts w:ascii="Times New Roman" w:hAnsi="Times New Roman" w:cs="Times New Roman"/>
          <w:b/>
          <w:sz w:val="24"/>
          <w:szCs w:val="24"/>
        </w:rPr>
        <w:t>Публикация статей в сборнике конференции бесплатная</w:t>
      </w:r>
      <w:r w:rsidRPr="00203D4D">
        <w:rPr>
          <w:rFonts w:ascii="Times New Roman" w:hAnsi="Times New Roman" w:cs="Times New Roman"/>
          <w:sz w:val="24"/>
          <w:szCs w:val="24"/>
        </w:rPr>
        <w:t xml:space="preserve">. Электронная версия материалов конференции будет размещена на сайте Тверской ГСХА и будет разослана каждому из авторов в формате </w:t>
      </w:r>
      <w:r w:rsidRPr="00203D4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203D4D">
        <w:rPr>
          <w:rFonts w:ascii="Times New Roman" w:hAnsi="Times New Roman" w:cs="Times New Roman"/>
          <w:sz w:val="24"/>
          <w:szCs w:val="24"/>
        </w:rPr>
        <w:t>. Статьи будут размещены в РИНЦ.</w:t>
      </w:r>
    </w:p>
    <w:p w:rsidR="00BD281F" w:rsidRPr="00BD281F" w:rsidRDefault="00BD281F" w:rsidP="00203D4D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sz w:val="24"/>
          <w:szCs w:val="24"/>
        </w:rPr>
      </w:pPr>
      <w:r w:rsidRPr="00BD281F">
        <w:rPr>
          <w:rFonts w:cstheme="minorHAnsi"/>
          <w:color w:val="343434"/>
          <w:sz w:val="24"/>
          <w:szCs w:val="24"/>
        </w:rPr>
        <w:t>К участию в конференции приглашаются преподаватели, аспиранты, магистранты. </w:t>
      </w:r>
    </w:p>
    <w:p w:rsidR="0040428D" w:rsidRPr="00203D4D" w:rsidRDefault="0040428D" w:rsidP="00203D4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03D4D">
        <w:rPr>
          <w:rFonts w:ascii="Times New Roman" w:hAnsi="Times New Roman"/>
          <w:b/>
          <w:i/>
          <w:sz w:val="24"/>
          <w:szCs w:val="24"/>
        </w:rPr>
        <w:t>Статьи публикуются в авторской редакции. Ответственность за содержание статьи возлагается на авторов.</w:t>
      </w:r>
    </w:p>
    <w:p w:rsidR="0040428D" w:rsidRPr="00203D4D" w:rsidRDefault="0040428D" w:rsidP="00203D4D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3D4D">
        <w:rPr>
          <w:rFonts w:ascii="Times New Roman" w:hAnsi="Times New Roman" w:cs="Times New Roman"/>
          <w:b/>
          <w:caps/>
          <w:sz w:val="24"/>
          <w:szCs w:val="24"/>
        </w:rPr>
        <w:t>Заявка участника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1"/>
        <w:gridCol w:w="2560"/>
      </w:tblGrid>
      <w:tr w:rsidR="0040428D" w:rsidRPr="00BD281F" w:rsidTr="00BD281F">
        <w:trPr>
          <w:trHeight w:val="180"/>
        </w:trPr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BD281F" w:rsidRDefault="0040428D" w:rsidP="00203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281F">
              <w:rPr>
                <w:rFonts w:ascii="Times New Roman" w:eastAsia="Times New Roman" w:hAnsi="Times New Roman"/>
              </w:rPr>
              <w:t>Фамилия, имя, отчество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BD281F" w:rsidRDefault="0040428D" w:rsidP="00203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428D" w:rsidRPr="00BD281F" w:rsidTr="00BD281F">
        <w:trPr>
          <w:trHeight w:val="180"/>
        </w:trPr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BD281F" w:rsidRDefault="0040428D" w:rsidP="00203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281F">
              <w:rPr>
                <w:rFonts w:ascii="Times New Roman" w:eastAsia="Times New Roman" w:hAnsi="Times New Roman"/>
              </w:rPr>
              <w:t>Наименование  вуза (организации</w:t>
            </w:r>
            <w:proofErr w:type="gramStart"/>
            <w:r w:rsidRPr="00BD281F">
              <w:rPr>
                <w:rFonts w:ascii="Times New Roman" w:eastAsia="Times New Roman" w:hAnsi="Times New Roman"/>
              </w:rPr>
              <w:t>)(</w:t>
            </w:r>
            <w:proofErr w:type="gramEnd"/>
            <w:r w:rsidRPr="00BD281F">
              <w:rPr>
                <w:rFonts w:ascii="Times New Roman" w:eastAsia="Times New Roman" w:hAnsi="Times New Roman"/>
              </w:rPr>
              <w:t>полное или сокращенное)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BD281F" w:rsidRDefault="0040428D" w:rsidP="00203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428D" w:rsidRPr="00BD281F" w:rsidTr="00BD281F">
        <w:trPr>
          <w:trHeight w:val="180"/>
        </w:trPr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BD281F" w:rsidRDefault="0040428D" w:rsidP="00203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281F">
              <w:rPr>
                <w:rFonts w:ascii="Times New Roman" w:eastAsia="Times New Roman" w:hAnsi="Times New Roman"/>
              </w:rPr>
              <w:t>Место работы (структурное подразделение, должность)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BD281F" w:rsidRDefault="0040428D" w:rsidP="00203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428D" w:rsidRPr="00BD281F" w:rsidTr="00BD281F">
        <w:trPr>
          <w:trHeight w:val="180"/>
        </w:trPr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BD281F" w:rsidRDefault="0040428D" w:rsidP="00203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281F">
              <w:rPr>
                <w:rFonts w:ascii="Times New Roman" w:eastAsia="Times New Roman" w:hAnsi="Times New Roman"/>
              </w:rPr>
              <w:t>Ученая степень, ученое звание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BD281F" w:rsidRDefault="0040428D" w:rsidP="00203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428D" w:rsidRPr="00BD281F" w:rsidTr="00BD281F">
        <w:trPr>
          <w:trHeight w:val="180"/>
        </w:trPr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BD281F" w:rsidRDefault="0040428D" w:rsidP="00203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281F">
              <w:rPr>
                <w:rFonts w:ascii="Times New Roman" w:eastAsia="Times New Roman" w:hAnsi="Times New Roman"/>
              </w:rPr>
              <w:t>Контактный телефон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BD281F" w:rsidRDefault="0040428D" w:rsidP="00203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428D" w:rsidRPr="00BD281F" w:rsidTr="00BD281F">
        <w:trPr>
          <w:trHeight w:val="180"/>
        </w:trPr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BD281F" w:rsidRDefault="0040428D" w:rsidP="00203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281F">
              <w:rPr>
                <w:rFonts w:ascii="Times New Roman" w:eastAsia="Times New Roman" w:hAnsi="Times New Roman"/>
              </w:rPr>
              <w:t>Направление конференции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BD281F" w:rsidRDefault="0040428D" w:rsidP="00203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428D" w:rsidRPr="00BD281F" w:rsidTr="00BD281F">
        <w:trPr>
          <w:trHeight w:val="180"/>
        </w:trPr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BD281F" w:rsidRDefault="0040428D" w:rsidP="00203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281F">
              <w:rPr>
                <w:rFonts w:ascii="Times New Roman" w:eastAsia="Times New Roman" w:hAnsi="Times New Roman"/>
              </w:rPr>
              <w:t>Название статьи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8D" w:rsidRPr="00BD281F" w:rsidRDefault="0040428D" w:rsidP="00203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0428D" w:rsidRPr="00BD281F" w:rsidTr="00BD281F">
        <w:trPr>
          <w:trHeight w:val="180"/>
        </w:trPr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BD281F" w:rsidRDefault="0040428D" w:rsidP="00203D4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D281F">
              <w:rPr>
                <w:rFonts w:ascii="Times New Roman" w:eastAsia="Times New Roman" w:hAnsi="Times New Roman"/>
              </w:rPr>
              <w:t>Адрес электронной почты (E-</w:t>
            </w:r>
            <w:proofErr w:type="spellStart"/>
            <w:r w:rsidRPr="00BD281F">
              <w:rPr>
                <w:rFonts w:ascii="Times New Roman" w:eastAsia="Times New Roman" w:hAnsi="Times New Roman"/>
              </w:rPr>
              <w:t>mail</w:t>
            </w:r>
            <w:proofErr w:type="spellEnd"/>
            <w:r w:rsidRPr="00BD281F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8D" w:rsidRPr="00BD281F" w:rsidRDefault="0040428D" w:rsidP="00203D4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03D4D" w:rsidRDefault="00203D4D" w:rsidP="00203D4D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3D4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Общие требования к оформлению статьи</w:t>
      </w:r>
    </w:p>
    <w:p w:rsidR="000A0569" w:rsidRPr="00203D4D" w:rsidRDefault="000A0569" w:rsidP="00203D4D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03D4D" w:rsidRPr="00203D4D" w:rsidRDefault="00203D4D" w:rsidP="00203D4D">
      <w:pPr>
        <w:pStyle w:val="af8"/>
        <w:suppressAutoHyphens/>
        <w:ind w:firstLine="709"/>
        <w:jc w:val="both"/>
        <w:rPr>
          <w:sz w:val="24"/>
          <w:szCs w:val="24"/>
        </w:rPr>
      </w:pPr>
      <w:r w:rsidRPr="00203D4D">
        <w:rPr>
          <w:sz w:val="24"/>
          <w:szCs w:val="24"/>
        </w:rPr>
        <w:t xml:space="preserve">Тексты статей представляются в редакторе </w:t>
      </w:r>
      <w:proofErr w:type="spellStart"/>
      <w:r w:rsidRPr="00203D4D">
        <w:rPr>
          <w:sz w:val="24"/>
          <w:szCs w:val="24"/>
          <w:lang w:val="en-US"/>
        </w:rPr>
        <w:t>MicrosoftWord</w:t>
      </w:r>
      <w:proofErr w:type="spellEnd"/>
      <w:r w:rsidRPr="00203D4D">
        <w:rPr>
          <w:sz w:val="24"/>
          <w:szCs w:val="24"/>
        </w:rPr>
        <w:t xml:space="preserve">.Формат страницы A4, все поля: 20 мм; шрифт </w:t>
      </w:r>
      <w:proofErr w:type="spellStart"/>
      <w:r w:rsidRPr="00203D4D">
        <w:rPr>
          <w:sz w:val="24"/>
          <w:szCs w:val="24"/>
        </w:rPr>
        <w:t>TimesNewRoman</w:t>
      </w:r>
      <w:proofErr w:type="spellEnd"/>
      <w:r w:rsidRPr="00203D4D">
        <w:rPr>
          <w:sz w:val="24"/>
          <w:szCs w:val="24"/>
        </w:rPr>
        <w:t xml:space="preserve"> 12 </w:t>
      </w:r>
      <w:proofErr w:type="spellStart"/>
      <w:r w:rsidRPr="00203D4D">
        <w:rPr>
          <w:sz w:val="24"/>
          <w:szCs w:val="24"/>
        </w:rPr>
        <w:t>пт</w:t>
      </w:r>
      <w:proofErr w:type="spellEnd"/>
      <w:r w:rsidRPr="00203D4D">
        <w:rPr>
          <w:sz w:val="24"/>
          <w:szCs w:val="24"/>
        </w:rPr>
        <w:t xml:space="preserve">; межстрочный интервал - одинарный; красная строка 1,25 см. Объем статьи не более 5 страниц, без установки переносов. </w:t>
      </w:r>
    </w:p>
    <w:p w:rsidR="00203D4D" w:rsidRPr="00203D4D" w:rsidRDefault="00203D4D" w:rsidP="00203D4D">
      <w:pPr>
        <w:pStyle w:val="af8"/>
        <w:suppressAutoHyphens/>
        <w:ind w:firstLine="709"/>
        <w:jc w:val="both"/>
        <w:rPr>
          <w:sz w:val="24"/>
          <w:szCs w:val="24"/>
        </w:rPr>
      </w:pPr>
      <w:r w:rsidRPr="00203D4D">
        <w:rPr>
          <w:sz w:val="24"/>
          <w:szCs w:val="24"/>
        </w:rPr>
        <w:t xml:space="preserve">Название статьи на русском языке прописными буквами, 12 шрифт полужирный, выравнивание по центру. </w:t>
      </w:r>
    </w:p>
    <w:p w:rsidR="00203D4D" w:rsidRPr="00203D4D" w:rsidRDefault="00203D4D" w:rsidP="00203D4D">
      <w:pPr>
        <w:pStyle w:val="af8"/>
        <w:suppressAutoHyphens/>
        <w:ind w:firstLine="709"/>
        <w:jc w:val="both"/>
        <w:rPr>
          <w:sz w:val="24"/>
          <w:szCs w:val="24"/>
        </w:rPr>
      </w:pPr>
      <w:r w:rsidRPr="00203D4D">
        <w:rPr>
          <w:sz w:val="24"/>
          <w:szCs w:val="24"/>
        </w:rPr>
        <w:t>Под названием статьи через 1 интервал печатаются инициалы, фамилия автора, место работы в скобках, выравнивание по центру, шрифт полужирный, курсив, размер 12.</w:t>
      </w:r>
    </w:p>
    <w:p w:rsidR="00203D4D" w:rsidRPr="00203D4D" w:rsidRDefault="00203D4D" w:rsidP="00203D4D">
      <w:pPr>
        <w:pStyle w:val="af8"/>
        <w:suppressAutoHyphens/>
        <w:ind w:firstLine="709"/>
        <w:jc w:val="both"/>
        <w:rPr>
          <w:sz w:val="24"/>
          <w:szCs w:val="24"/>
        </w:rPr>
      </w:pPr>
      <w:r w:rsidRPr="00203D4D">
        <w:rPr>
          <w:sz w:val="24"/>
          <w:szCs w:val="24"/>
        </w:rPr>
        <w:t>Через 1 интервал - краткая аннотация без слова «Аннотация» (размер шрифта 12пт, выравнивание по ширине).</w:t>
      </w:r>
    </w:p>
    <w:p w:rsidR="00203D4D" w:rsidRPr="00203D4D" w:rsidRDefault="00203D4D" w:rsidP="00203D4D">
      <w:pPr>
        <w:pStyle w:val="af8"/>
        <w:suppressAutoHyphens/>
        <w:ind w:firstLine="709"/>
        <w:jc w:val="both"/>
        <w:rPr>
          <w:sz w:val="24"/>
          <w:szCs w:val="24"/>
        </w:rPr>
      </w:pPr>
      <w:r w:rsidRPr="00203D4D">
        <w:rPr>
          <w:sz w:val="24"/>
          <w:szCs w:val="24"/>
        </w:rPr>
        <w:t>Через 1 интервал - ключевые слова без слов «Ключевые слова» (размер шрифта 12пт, курсив, выравнивание по центру).</w:t>
      </w:r>
    </w:p>
    <w:p w:rsidR="00203D4D" w:rsidRPr="00203D4D" w:rsidRDefault="00203D4D" w:rsidP="00203D4D">
      <w:pPr>
        <w:pStyle w:val="af8"/>
        <w:suppressAutoHyphens/>
        <w:ind w:firstLine="709"/>
        <w:jc w:val="both"/>
        <w:rPr>
          <w:sz w:val="24"/>
          <w:szCs w:val="24"/>
        </w:rPr>
      </w:pPr>
      <w:r w:rsidRPr="00203D4D">
        <w:rPr>
          <w:sz w:val="24"/>
          <w:szCs w:val="24"/>
        </w:rPr>
        <w:t>Через 2 интервала – те</w:t>
      </w:r>
      <w:proofErr w:type="gramStart"/>
      <w:r w:rsidRPr="00203D4D">
        <w:rPr>
          <w:sz w:val="24"/>
          <w:szCs w:val="24"/>
        </w:rPr>
        <w:t>кст ст</w:t>
      </w:r>
      <w:proofErr w:type="gramEnd"/>
      <w:r w:rsidRPr="00203D4D">
        <w:rPr>
          <w:sz w:val="24"/>
          <w:szCs w:val="24"/>
        </w:rPr>
        <w:t>атьи (выравнивание по ширине).</w:t>
      </w:r>
    </w:p>
    <w:p w:rsidR="00203D4D" w:rsidRPr="00203D4D" w:rsidRDefault="00203D4D" w:rsidP="00203D4D">
      <w:pPr>
        <w:spacing w:after="0"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203D4D">
        <w:rPr>
          <w:rFonts w:ascii="Times New Roman" w:hAnsi="Times New Roman" w:cs="Times New Roman"/>
          <w:sz w:val="24"/>
          <w:szCs w:val="24"/>
        </w:rPr>
        <w:t xml:space="preserve">Через 1 интервал </w:t>
      </w:r>
      <w:r w:rsidRPr="00203D4D">
        <w:rPr>
          <w:rFonts w:ascii="Times New Roman" w:eastAsia="Times New Roman" w:hAnsi="Times New Roman" w:cs="Times New Roman"/>
          <w:sz w:val="24"/>
          <w:szCs w:val="24"/>
        </w:rPr>
        <w:t xml:space="preserve">после текста статьи нумерованный список процитированных изданий - </w:t>
      </w:r>
      <w:r w:rsidRPr="00203D4D">
        <w:rPr>
          <w:rFonts w:ascii="Times New Roman" w:hAnsi="Times New Roman"/>
          <w:sz w:val="24"/>
          <w:szCs w:val="24"/>
        </w:rPr>
        <w:t xml:space="preserve">библиографический список </w:t>
      </w:r>
      <w:r w:rsidRPr="00203D4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03D4D">
        <w:rPr>
          <w:rFonts w:ascii="Times New Roman" w:eastAsia="Times New Roman" w:hAnsi="Times New Roman" w:cs="Times New Roman"/>
          <w:sz w:val="24"/>
          <w:szCs w:val="24"/>
        </w:rPr>
        <w:t xml:space="preserve">полужирный шрифт, выравнивание по центру). Наличие библиографического списка обязательно. Библиографический список оформляется в соответствии с ГОСТ </w:t>
      </w:r>
      <w:proofErr w:type="gramStart"/>
      <w:r w:rsidRPr="00203D4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03D4D">
        <w:rPr>
          <w:rFonts w:ascii="Times New Roman" w:eastAsia="Times New Roman" w:hAnsi="Times New Roman" w:cs="Times New Roman"/>
          <w:sz w:val="24"/>
          <w:szCs w:val="24"/>
        </w:rPr>
        <w:t xml:space="preserve"> 7.0.100-2018. Ссылки на библиографический список помещаются в квадратные скобки с указанием страниц, например </w:t>
      </w:r>
      <w:r w:rsidRPr="00203D4D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Pr="00203D4D">
        <w:rPr>
          <w:rFonts w:ascii="Times New Roman" w:eastAsia="Times New Roman" w:hAnsi="Times New Roman" w:cs="Times New Roman"/>
          <w:sz w:val="24"/>
          <w:szCs w:val="24"/>
        </w:rPr>
        <w:t>1, с.45</w:t>
      </w:r>
      <w:r w:rsidRPr="00203D4D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  <w:r w:rsidRPr="00203D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03D4D">
        <w:rPr>
          <w:rFonts w:ascii="Times New Roman" w:eastAsia="Times New Roman" w:hAnsi="Times New Roman" w:cs="Times New Roman"/>
          <w:sz w:val="24"/>
          <w:szCs w:val="24"/>
        </w:rPr>
        <w:sym w:font="Symbol" w:char="F05B"/>
      </w:r>
      <w:r w:rsidRPr="00203D4D">
        <w:rPr>
          <w:rFonts w:ascii="Times New Roman" w:eastAsia="Times New Roman" w:hAnsi="Times New Roman" w:cs="Times New Roman"/>
          <w:sz w:val="24"/>
          <w:szCs w:val="24"/>
        </w:rPr>
        <w:t>1, с.45-46; 2, с.10-11</w:t>
      </w:r>
      <w:r w:rsidRPr="00203D4D">
        <w:rPr>
          <w:rFonts w:ascii="Times New Roman" w:eastAsia="Times New Roman" w:hAnsi="Times New Roman" w:cs="Times New Roman"/>
          <w:sz w:val="24"/>
          <w:szCs w:val="24"/>
        </w:rPr>
        <w:sym w:font="Symbol" w:char="F05D"/>
      </w:r>
      <w:r w:rsidRPr="00203D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D4D" w:rsidRDefault="00203D4D" w:rsidP="00203D4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A0569" w:rsidRPr="00203D4D" w:rsidRDefault="000A0569" w:rsidP="00203D4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3D4D" w:rsidRPr="00536197" w:rsidRDefault="00203D4D" w:rsidP="00203D4D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0"/>
          <w:szCs w:val="20"/>
        </w:rPr>
      </w:pPr>
      <w:r w:rsidRPr="00536197">
        <w:rPr>
          <w:rFonts w:ascii="Times New Roman" w:hAnsi="Times New Roman"/>
          <w:b/>
          <w:i/>
          <w:caps/>
          <w:sz w:val="20"/>
          <w:szCs w:val="20"/>
        </w:rPr>
        <w:t>Образец оформления статьи</w:t>
      </w:r>
    </w:p>
    <w:p w:rsidR="00203D4D" w:rsidRPr="00203D4D" w:rsidRDefault="00203D4D" w:rsidP="00203D4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36197" w:rsidRPr="00536197" w:rsidRDefault="00536197" w:rsidP="0053619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536197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Технологии дистанционного обучения в системе профессионального образования</w:t>
      </w:r>
    </w:p>
    <w:p w:rsidR="00536197" w:rsidRPr="00536197" w:rsidRDefault="00536197" w:rsidP="005361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61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И.И. Иванов (ФГБОУ </w:t>
      </w:r>
      <w:proofErr w:type="gramStart"/>
      <w:r w:rsidRPr="00536197">
        <w:rPr>
          <w:rFonts w:ascii="Times New Roman" w:eastAsia="Times New Roman" w:hAnsi="Times New Roman" w:cs="Times New Roman"/>
          <w:b/>
          <w:i/>
          <w:sz w:val="24"/>
          <w:szCs w:val="24"/>
        </w:rPr>
        <w:t>ВО</w:t>
      </w:r>
      <w:proofErr w:type="gramEnd"/>
      <w:r w:rsidRPr="005361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Тверская ГСХА)</w:t>
      </w:r>
    </w:p>
    <w:p w:rsidR="00536197" w:rsidRPr="00536197" w:rsidRDefault="00536197" w:rsidP="005361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7">
        <w:rPr>
          <w:rFonts w:ascii="Times New Roman" w:eastAsia="Times New Roman" w:hAnsi="Times New Roman" w:cs="Times New Roman"/>
          <w:sz w:val="24"/>
          <w:szCs w:val="24"/>
        </w:rPr>
        <w:t>Краткая аннотация …</w:t>
      </w:r>
    </w:p>
    <w:p w:rsidR="00536197" w:rsidRPr="00536197" w:rsidRDefault="00536197" w:rsidP="005361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6197">
        <w:rPr>
          <w:rFonts w:ascii="Times New Roman" w:eastAsia="Times New Roman" w:hAnsi="Times New Roman" w:cs="Times New Roman"/>
          <w:i/>
          <w:sz w:val="24"/>
          <w:szCs w:val="24"/>
        </w:rPr>
        <w:t>Ключевые слова</w:t>
      </w:r>
      <w:r w:rsidRPr="0053619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536197" w:rsidRPr="00536197" w:rsidRDefault="00536197" w:rsidP="0053619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36197" w:rsidRPr="00536197" w:rsidRDefault="00536197" w:rsidP="0053619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6197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gramStart"/>
      <w:r w:rsidRPr="00536197">
        <w:rPr>
          <w:rFonts w:ascii="Times New Roman" w:eastAsia="Times New Roman" w:hAnsi="Times New Roman" w:cs="Times New Roman"/>
          <w:sz w:val="24"/>
          <w:szCs w:val="24"/>
        </w:rPr>
        <w:t>кст ст</w:t>
      </w:r>
      <w:proofErr w:type="gramEnd"/>
      <w:r w:rsidRPr="00536197">
        <w:rPr>
          <w:rFonts w:ascii="Times New Roman" w:eastAsia="Times New Roman" w:hAnsi="Times New Roman" w:cs="Times New Roman"/>
          <w:sz w:val="24"/>
          <w:szCs w:val="24"/>
        </w:rPr>
        <w:t>атьи…</w:t>
      </w:r>
    </w:p>
    <w:p w:rsidR="00536197" w:rsidRPr="00536197" w:rsidRDefault="00536197" w:rsidP="005361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3619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Библиографический список</w:t>
      </w:r>
    </w:p>
    <w:p w:rsidR="00536197" w:rsidRPr="00536197" w:rsidRDefault="00536197" w:rsidP="005361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536197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Карауш</w:t>
      </w:r>
      <w:proofErr w:type="spellEnd"/>
      <w:r w:rsidRPr="00536197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, С. </w:t>
      </w:r>
      <w:hyperlink r:id="rId10" w:history="1">
        <w:r w:rsidRPr="0053619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Вариативность использования учебных материалов при дистанционном проведении лабораторных работ</w:t>
        </w:r>
      </w:hyperlink>
      <w:r w:rsidRPr="005361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/С. </w:t>
      </w:r>
      <w:proofErr w:type="spellStart"/>
      <w:r w:rsidRPr="00536197">
        <w:rPr>
          <w:rFonts w:ascii="Times New Roman" w:eastAsia="Calibri" w:hAnsi="Times New Roman" w:cs="Times New Roman"/>
          <w:sz w:val="24"/>
          <w:szCs w:val="24"/>
          <w:lang w:eastAsia="en-US"/>
        </w:rPr>
        <w:t>Карауш</w:t>
      </w:r>
      <w:proofErr w:type="spellEnd"/>
      <w:r w:rsidRPr="005361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Г. Ковалев //Открытое и дистанционное образование. </w:t>
      </w:r>
      <w:r w:rsidRPr="005361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–</w:t>
      </w:r>
      <w:r w:rsidRPr="005361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2015. </w:t>
      </w:r>
      <w:r w:rsidRPr="005361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–</w:t>
      </w:r>
      <w:r w:rsidRPr="005361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3(59). </w:t>
      </w:r>
      <w:r w:rsidRPr="005361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–</w:t>
      </w:r>
      <w:r w:rsidRPr="005361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C. 10</w:t>
      </w:r>
      <w:r w:rsidRPr="005361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-</w:t>
      </w:r>
      <w:r w:rsidRPr="00536197">
        <w:rPr>
          <w:rFonts w:ascii="Times New Roman" w:eastAsia="Calibri" w:hAnsi="Times New Roman" w:cs="Times New Roman"/>
          <w:sz w:val="24"/>
          <w:szCs w:val="24"/>
          <w:lang w:eastAsia="en-US"/>
        </w:rPr>
        <w:t>15.</w:t>
      </w:r>
    </w:p>
    <w:p w:rsidR="00536197" w:rsidRPr="00536197" w:rsidRDefault="00536197" w:rsidP="0053619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61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Пугачев, А.С. Дистанционное обучение – способ получения образования /А.С. Пугачев //Молодой ученый. – 2012. – №8. – С. 367-369.</w:t>
      </w:r>
    </w:p>
    <w:p w:rsidR="00536197" w:rsidRDefault="00536197" w:rsidP="0053619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36197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Толстобоков</w:t>
      </w:r>
      <w:proofErr w:type="spellEnd"/>
      <w:r w:rsidRPr="00536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О.Н. Современные методы и технологии дистанционного обучения: монография /О.Н. </w:t>
      </w:r>
      <w:proofErr w:type="spellStart"/>
      <w:r w:rsidRPr="00536197"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Толстобоков</w:t>
      </w:r>
      <w:proofErr w:type="spellEnd"/>
      <w:r w:rsidRPr="00536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Москва: Мир науки, 2020. – 72с. – </w:t>
      </w:r>
      <w:r w:rsidRPr="0053619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Pr="0053619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3619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53619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536197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"https://izd-mn.com/PDF/37MNNPM20.pdf" </w:instrText>
      </w:r>
      <w:r w:rsidRPr="0053619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="000A0569" w:rsidRPr="005361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https://izd-</w:t>
      </w:r>
      <w:r w:rsidR="000A0569" w:rsidRPr="005361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mn.c</w:t>
      </w:r>
      <w:r w:rsidR="000A0569" w:rsidRPr="005361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</w:t>
      </w:r>
      <w:r w:rsidR="000A0569" w:rsidRPr="005361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m/PDF/37MNNPM20.pdf</w:t>
      </w:r>
      <w:r w:rsidRPr="00536197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r w:rsidR="000A05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Pr="00536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3D4D" w:rsidRPr="00536197" w:rsidRDefault="00536197" w:rsidP="00536197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1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Хуторской, А.В. Современная дидактика: учебник для вузов /А.В. </w:t>
      </w:r>
      <w:proofErr w:type="spellStart"/>
      <w:r w:rsidRPr="005361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Хуторский</w:t>
      </w:r>
      <w:proofErr w:type="spellEnd"/>
      <w:r w:rsidRPr="0053619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 – Санкт-Петербург: Питер, 2001. – 544 с.</w:t>
      </w:r>
    </w:p>
    <w:p w:rsidR="000A0569" w:rsidRDefault="000A0569" w:rsidP="00203D4D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A0569" w:rsidRDefault="000A0569" w:rsidP="00203D4D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278E5" w:rsidRPr="00203D4D" w:rsidRDefault="00D44363" w:rsidP="00203D4D">
      <w:pPr>
        <w:pStyle w:val="ac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03D4D">
        <w:rPr>
          <w:rFonts w:ascii="Times New Roman" w:hAnsi="Times New Roman" w:cs="Times New Roman"/>
          <w:b/>
          <w:caps/>
          <w:sz w:val="24"/>
          <w:szCs w:val="24"/>
        </w:rPr>
        <w:t>Адрес Оргкомитета</w:t>
      </w:r>
    </w:p>
    <w:p w:rsidR="009278E5" w:rsidRPr="00203D4D" w:rsidRDefault="00D44363" w:rsidP="00203D4D">
      <w:pPr>
        <w:pStyle w:val="ac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03D4D">
        <w:rPr>
          <w:rFonts w:ascii="Times New Roman" w:hAnsi="Times New Roman" w:cs="Times New Roman"/>
          <w:sz w:val="24"/>
          <w:szCs w:val="24"/>
        </w:rPr>
        <w:t xml:space="preserve">170904 </w:t>
      </w:r>
      <w:proofErr w:type="spellStart"/>
      <w:r w:rsidRPr="00203D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03D4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03D4D">
        <w:rPr>
          <w:rFonts w:ascii="Times New Roman" w:hAnsi="Times New Roman" w:cs="Times New Roman"/>
          <w:sz w:val="24"/>
          <w:szCs w:val="24"/>
        </w:rPr>
        <w:t>верь</w:t>
      </w:r>
      <w:proofErr w:type="spellEnd"/>
      <w:r w:rsidRPr="00203D4D">
        <w:rPr>
          <w:rFonts w:ascii="Times New Roman" w:hAnsi="Times New Roman" w:cs="Times New Roman"/>
          <w:sz w:val="24"/>
          <w:szCs w:val="24"/>
        </w:rPr>
        <w:t>, ул. Маршала Василевского</w:t>
      </w:r>
      <w:r w:rsidR="00203D4D" w:rsidRPr="00203D4D">
        <w:rPr>
          <w:rFonts w:ascii="Times New Roman" w:hAnsi="Times New Roman" w:cs="Times New Roman"/>
          <w:sz w:val="24"/>
          <w:szCs w:val="24"/>
        </w:rPr>
        <w:t xml:space="preserve"> </w:t>
      </w:r>
      <w:r w:rsidRPr="00203D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03D4D">
        <w:rPr>
          <w:rFonts w:ascii="Times New Roman" w:hAnsi="Times New Roman" w:cs="Times New Roman"/>
          <w:sz w:val="24"/>
          <w:szCs w:val="24"/>
        </w:rPr>
        <w:t>п.Сахарово</w:t>
      </w:r>
      <w:proofErr w:type="spellEnd"/>
      <w:r w:rsidRPr="00203D4D">
        <w:rPr>
          <w:rFonts w:ascii="Times New Roman" w:hAnsi="Times New Roman" w:cs="Times New Roman"/>
          <w:sz w:val="24"/>
          <w:szCs w:val="24"/>
        </w:rPr>
        <w:t>), дом 7, ФГБОУ ВО Тверская ГСХА.</w:t>
      </w:r>
    </w:p>
    <w:p w:rsidR="00536197" w:rsidRDefault="00D44363" w:rsidP="00536197">
      <w:pPr>
        <w:pStyle w:val="ac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03D4D">
        <w:rPr>
          <w:rFonts w:ascii="Times New Roman" w:hAnsi="Times New Roman" w:cs="Times New Roman"/>
          <w:sz w:val="24"/>
          <w:szCs w:val="24"/>
        </w:rPr>
        <w:t xml:space="preserve">Контактное лицо Володькина Галина Михайловна, телефон </w:t>
      </w:r>
      <w:r w:rsidRPr="00536197">
        <w:rPr>
          <w:rFonts w:ascii="Times New Roman" w:hAnsi="Times New Roman" w:cs="Times New Roman"/>
          <w:sz w:val="24"/>
          <w:szCs w:val="24"/>
        </w:rPr>
        <w:t xml:space="preserve">+7-905-601-34-95. </w:t>
      </w:r>
    </w:p>
    <w:p w:rsidR="00467A42" w:rsidRPr="00536197" w:rsidRDefault="00D44363" w:rsidP="00536197">
      <w:pPr>
        <w:pStyle w:val="ac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03D4D">
        <w:rPr>
          <w:rFonts w:ascii="Times New Roman" w:eastAsia="Times New Roman" w:hAnsi="Times New Roman"/>
          <w:sz w:val="24"/>
          <w:szCs w:val="24"/>
          <w:lang w:val="en-US"/>
        </w:rPr>
        <w:t>E</w:t>
      </w:r>
      <w:r w:rsidRPr="00536197">
        <w:rPr>
          <w:rFonts w:ascii="Times New Roman" w:eastAsia="Times New Roman" w:hAnsi="Times New Roman"/>
          <w:sz w:val="24"/>
          <w:szCs w:val="24"/>
        </w:rPr>
        <w:t>-</w:t>
      </w:r>
      <w:r w:rsidRPr="00203D4D">
        <w:rPr>
          <w:rFonts w:ascii="Times New Roman" w:eastAsia="Times New Roman" w:hAnsi="Times New Roman"/>
          <w:sz w:val="24"/>
          <w:szCs w:val="24"/>
          <w:lang w:val="en-US"/>
        </w:rPr>
        <w:t>mail</w:t>
      </w:r>
      <w:r w:rsidRPr="00536197">
        <w:rPr>
          <w:rFonts w:ascii="Times New Roman" w:eastAsia="Times New Roman" w:hAnsi="Times New Roman"/>
          <w:sz w:val="24"/>
          <w:szCs w:val="24"/>
        </w:rPr>
        <w:t xml:space="preserve">: </w:t>
      </w:r>
      <w:hyperlink r:id="rId11" w:history="1">
        <w:r w:rsidR="00F9358D" w:rsidRPr="00203D4D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gvolodkina</w:t>
        </w:r>
        <w:r w:rsidR="00F9358D" w:rsidRPr="00536197">
          <w:rPr>
            <w:rStyle w:val="afa"/>
            <w:rFonts w:ascii="Times New Roman" w:eastAsia="Times New Roman" w:hAnsi="Times New Roman"/>
            <w:sz w:val="24"/>
            <w:szCs w:val="24"/>
          </w:rPr>
          <w:t>@</w:t>
        </w:r>
        <w:r w:rsidR="00F9358D" w:rsidRPr="00203D4D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tvgsha</w:t>
        </w:r>
        <w:r w:rsidR="00F9358D" w:rsidRPr="00536197">
          <w:rPr>
            <w:rStyle w:val="afa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F9358D" w:rsidRPr="00203D4D">
          <w:rPr>
            <w:rStyle w:val="afa"/>
            <w:rFonts w:ascii="Times New Roman" w:eastAsia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sectPr w:rsidR="00467A42" w:rsidRPr="00536197" w:rsidSect="00203D4D">
      <w:pgSz w:w="11906" w:h="16838"/>
      <w:pgMar w:top="102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1F4"/>
    <w:multiLevelType w:val="hybridMultilevel"/>
    <w:tmpl w:val="3BC8E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53B7"/>
    <w:multiLevelType w:val="hybridMultilevel"/>
    <w:tmpl w:val="15D4AA08"/>
    <w:lvl w:ilvl="0" w:tplc="9C82A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E0426"/>
    <w:multiLevelType w:val="hybridMultilevel"/>
    <w:tmpl w:val="D5C459D0"/>
    <w:lvl w:ilvl="0" w:tplc="F99A0A3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D6727E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E0850E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2084D4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F05518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C8566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28DCA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F8AEDC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5CB35E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BD331B"/>
    <w:multiLevelType w:val="hybridMultilevel"/>
    <w:tmpl w:val="AA78492A"/>
    <w:lvl w:ilvl="0" w:tplc="2CFAC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D4CD6"/>
    <w:multiLevelType w:val="hybridMultilevel"/>
    <w:tmpl w:val="04268676"/>
    <w:lvl w:ilvl="0" w:tplc="C59CA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A0F81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3E67FD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45CFC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DC028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FAAD2D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E400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B4A44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3AC6FE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CB32120"/>
    <w:multiLevelType w:val="hybridMultilevel"/>
    <w:tmpl w:val="A76C8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">
    <w:nsid w:val="7EF25C6A"/>
    <w:multiLevelType w:val="hybridMultilevel"/>
    <w:tmpl w:val="244A8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CD1"/>
    <w:rsid w:val="000A0569"/>
    <w:rsid w:val="00203D4D"/>
    <w:rsid w:val="0023148F"/>
    <w:rsid w:val="002B031A"/>
    <w:rsid w:val="0040428D"/>
    <w:rsid w:val="004160A5"/>
    <w:rsid w:val="00467A42"/>
    <w:rsid w:val="004B01E8"/>
    <w:rsid w:val="004C05AB"/>
    <w:rsid w:val="00536197"/>
    <w:rsid w:val="00557CC5"/>
    <w:rsid w:val="0063465C"/>
    <w:rsid w:val="006B76F4"/>
    <w:rsid w:val="00705B38"/>
    <w:rsid w:val="009278E5"/>
    <w:rsid w:val="00930095"/>
    <w:rsid w:val="00995D16"/>
    <w:rsid w:val="009C2D08"/>
    <w:rsid w:val="009D0D30"/>
    <w:rsid w:val="009E5CD1"/>
    <w:rsid w:val="00B025ED"/>
    <w:rsid w:val="00BB6976"/>
    <w:rsid w:val="00BD281F"/>
    <w:rsid w:val="00D44363"/>
    <w:rsid w:val="00E74E04"/>
    <w:rsid w:val="00E977A2"/>
    <w:rsid w:val="00F33E39"/>
    <w:rsid w:val="00F93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1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4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4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4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4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4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4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1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14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14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14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14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14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14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14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14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1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1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3148F"/>
    <w:rPr>
      <w:b/>
      <w:bCs/>
    </w:rPr>
  </w:style>
  <w:style w:type="character" w:styleId="a9">
    <w:name w:val="Emphasis"/>
    <w:uiPriority w:val="20"/>
    <w:qFormat/>
    <w:rsid w:val="0023148F"/>
    <w:rPr>
      <w:i/>
      <w:iCs/>
    </w:rPr>
  </w:style>
  <w:style w:type="paragraph" w:styleId="aa">
    <w:name w:val="No Spacing"/>
    <w:basedOn w:val="a"/>
    <w:link w:val="ab"/>
    <w:uiPriority w:val="1"/>
    <w:qFormat/>
    <w:rsid w:val="002314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148F"/>
  </w:style>
  <w:style w:type="paragraph" w:styleId="ac">
    <w:name w:val="List Paragraph"/>
    <w:basedOn w:val="a"/>
    <w:link w:val="ad"/>
    <w:uiPriority w:val="34"/>
    <w:qFormat/>
    <w:rsid w:val="002314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14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148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14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3148F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23148F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3148F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23148F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23148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23148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3148F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9E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5CD1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rsid w:val="004C05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4C05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0"/>
    <w:uiPriority w:val="99"/>
    <w:unhideWhenUsed/>
    <w:rsid w:val="004C05AB"/>
    <w:rPr>
      <w:color w:val="0000FF" w:themeColor="hyperlink"/>
      <w:u w:val="single"/>
    </w:rPr>
  </w:style>
  <w:style w:type="character" w:customStyle="1" w:styleId="apple-converted-space">
    <w:name w:val="apple-converted-space"/>
    <w:rsid w:val="004C05AB"/>
  </w:style>
  <w:style w:type="character" w:customStyle="1" w:styleId="ad">
    <w:name w:val="Абзац списка Знак"/>
    <w:basedOn w:val="a0"/>
    <w:link w:val="ac"/>
    <w:uiPriority w:val="34"/>
    <w:rsid w:val="00557CC5"/>
    <w:rPr>
      <w:rFonts w:eastAsiaTheme="minorEastAsia"/>
      <w:lang w:eastAsia="ru-RU"/>
    </w:rPr>
  </w:style>
  <w:style w:type="paragraph" w:styleId="afb">
    <w:name w:val="Normal (Web)"/>
    <w:basedOn w:val="a"/>
    <w:uiPriority w:val="99"/>
    <w:unhideWhenUsed/>
    <w:rsid w:val="0092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1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14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14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14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14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14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4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14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1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14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14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14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14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14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14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14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14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14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314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14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14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23148F"/>
    <w:rPr>
      <w:b/>
      <w:bCs/>
    </w:rPr>
  </w:style>
  <w:style w:type="character" w:styleId="a9">
    <w:name w:val="Emphasis"/>
    <w:uiPriority w:val="20"/>
    <w:qFormat/>
    <w:rsid w:val="0023148F"/>
    <w:rPr>
      <w:i/>
      <w:iCs/>
    </w:rPr>
  </w:style>
  <w:style w:type="paragraph" w:styleId="aa">
    <w:name w:val="No Spacing"/>
    <w:basedOn w:val="a"/>
    <w:link w:val="ab"/>
    <w:uiPriority w:val="1"/>
    <w:qFormat/>
    <w:rsid w:val="0023148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148F"/>
  </w:style>
  <w:style w:type="paragraph" w:styleId="ac">
    <w:name w:val="List Paragraph"/>
    <w:basedOn w:val="a"/>
    <w:link w:val="ad"/>
    <w:uiPriority w:val="34"/>
    <w:qFormat/>
    <w:rsid w:val="002314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148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148F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14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3148F"/>
    <w:rPr>
      <w:b/>
      <w:bCs/>
      <w:i/>
      <w:iCs/>
      <w:color w:val="4F81BD" w:themeColor="accent1"/>
    </w:rPr>
  </w:style>
  <w:style w:type="character" w:styleId="af0">
    <w:name w:val="Subtle Emphasis"/>
    <w:uiPriority w:val="19"/>
    <w:qFormat/>
    <w:rsid w:val="0023148F"/>
    <w:rPr>
      <w:i/>
      <w:iCs/>
      <w:color w:val="808080" w:themeColor="text1" w:themeTint="7F"/>
    </w:rPr>
  </w:style>
  <w:style w:type="character" w:styleId="af1">
    <w:name w:val="Intense Emphasis"/>
    <w:uiPriority w:val="21"/>
    <w:qFormat/>
    <w:rsid w:val="0023148F"/>
    <w:rPr>
      <w:b/>
      <w:bCs/>
      <w:i/>
      <w:iCs/>
      <w:color w:val="4F81BD" w:themeColor="accent1"/>
    </w:rPr>
  </w:style>
  <w:style w:type="character" w:styleId="af2">
    <w:name w:val="Subtle Reference"/>
    <w:uiPriority w:val="31"/>
    <w:qFormat/>
    <w:rsid w:val="0023148F"/>
    <w:rPr>
      <w:smallCaps/>
      <w:color w:val="C0504D" w:themeColor="accent2"/>
      <w:u w:val="single"/>
    </w:rPr>
  </w:style>
  <w:style w:type="character" w:styleId="af3">
    <w:name w:val="Intense Reference"/>
    <w:uiPriority w:val="32"/>
    <w:qFormat/>
    <w:rsid w:val="0023148F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uiPriority w:val="33"/>
    <w:qFormat/>
    <w:rsid w:val="0023148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3148F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9E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E5CD1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ody Text"/>
    <w:basedOn w:val="a"/>
    <w:link w:val="af9"/>
    <w:rsid w:val="004C05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9">
    <w:name w:val="Основной текст Знак"/>
    <w:basedOn w:val="a0"/>
    <w:link w:val="af8"/>
    <w:rsid w:val="004C05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0"/>
    <w:uiPriority w:val="99"/>
    <w:unhideWhenUsed/>
    <w:rsid w:val="004C05AB"/>
    <w:rPr>
      <w:color w:val="0000FF" w:themeColor="hyperlink"/>
      <w:u w:val="single"/>
    </w:rPr>
  </w:style>
  <w:style w:type="character" w:customStyle="1" w:styleId="apple-converted-space">
    <w:name w:val="apple-converted-space"/>
    <w:rsid w:val="004C05AB"/>
  </w:style>
  <w:style w:type="character" w:customStyle="1" w:styleId="ad">
    <w:name w:val="Абзац списка Знак"/>
    <w:basedOn w:val="a0"/>
    <w:link w:val="ac"/>
    <w:uiPriority w:val="34"/>
    <w:rsid w:val="00557CC5"/>
    <w:rPr>
      <w:rFonts w:eastAsiaTheme="minorEastAsia"/>
      <w:lang w:eastAsia="ru-RU"/>
    </w:rPr>
  </w:style>
  <w:style w:type="paragraph" w:styleId="afb">
    <w:name w:val="Normal (Web)"/>
    <w:basedOn w:val="a"/>
    <w:uiPriority w:val="99"/>
    <w:unhideWhenUsed/>
    <w:rsid w:val="0092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volodkina@tvgsh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volodkina@tvgsh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journals.tsu.ru/ou/&amp;journal_page=archive&amp;id=1298&amp;article_id=251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volodkina@tvg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7D9D-F485-4F22-AB1F-9B26C984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Володькина Галина Михайловна</dc:creator>
  <cp:lastModifiedBy>home</cp:lastModifiedBy>
  <cp:revision>2</cp:revision>
  <cp:lastPrinted>2018-03-26T13:59:00Z</cp:lastPrinted>
  <dcterms:created xsi:type="dcterms:W3CDTF">2022-02-27T13:53:00Z</dcterms:created>
  <dcterms:modified xsi:type="dcterms:W3CDTF">2022-02-27T13:53:00Z</dcterms:modified>
</cp:coreProperties>
</file>