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0C" w:rsidRPr="007710FF" w:rsidRDefault="00C4190C" w:rsidP="00C4190C">
      <w:pPr>
        <w:pStyle w:val="a3"/>
        <w:spacing w:after="0"/>
        <w:ind w:left="360" w:firstLine="348"/>
        <w:jc w:val="right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>Приложение 1</w:t>
      </w:r>
    </w:p>
    <w:p w:rsidR="00C4190C" w:rsidRPr="007710FF" w:rsidRDefault="00C4190C" w:rsidP="00C4190C">
      <w:pPr>
        <w:pStyle w:val="a3"/>
        <w:spacing w:after="0"/>
        <w:ind w:left="360"/>
        <w:jc w:val="right"/>
        <w:rPr>
          <w:rFonts w:ascii="Times New Roman" w:hAnsi="Times New Roman"/>
          <w:sz w:val="28"/>
          <w:szCs w:val="28"/>
          <w:u w:val="single"/>
        </w:rPr>
      </w:pPr>
      <w:r w:rsidRPr="007710FF">
        <w:rPr>
          <w:rFonts w:ascii="Times New Roman" w:hAnsi="Times New Roman"/>
          <w:sz w:val="28"/>
          <w:szCs w:val="28"/>
        </w:rPr>
        <w:t xml:space="preserve">к приказу от </w:t>
      </w:r>
      <w:r w:rsidRPr="007710FF">
        <w:rPr>
          <w:rFonts w:ascii="Times New Roman" w:hAnsi="Times New Roman"/>
          <w:sz w:val="28"/>
          <w:szCs w:val="28"/>
          <w:u w:val="single"/>
        </w:rPr>
        <w:t>15.06.2018 г</w:t>
      </w:r>
      <w:r w:rsidRPr="007710FF">
        <w:rPr>
          <w:rFonts w:ascii="Times New Roman" w:hAnsi="Times New Roman"/>
          <w:sz w:val="28"/>
          <w:szCs w:val="28"/>
        </w:rPr>
        <w:t xml:space="preserve">. № </w:t>
      </w:r>
      <w:r w:rsidRPr="007710FF">
        <w:rPr>
          <w:rFonts w:ascii="Times New Roman" w:hAnsi="Times New Roman"/>
          <w:sz w:val="28"/>
          <w:szCs w:val="28"/>
          <w:u w:val="single"/>
        </w:rPr>
        <w:t>41 -О</w:t>
      </w:r>
    </w:p>
    <w:p w:rsidR="00C4190C" w:rsidRDefault="00C4190C" w:rsidP="00C4190C">
      <w:pPr>
        <w:pStyle w:val="a3"/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4190C" w:rsidRPr="007710FF" w:rsidRDefault="00C4190C" w:rsidP="00C4190C">
      <w:pPr>
        <w:pStyle w:val="a3"/>
        <w:spacing w:after="0"/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10FF">
        <w:rPr>
          <w:rFonts w:ascii="Times New Roman" w:hAnsi="Times New Roman"/>
          <w:b/>
          <w:caps/>
          <w:sz w:val="28"/>
          <w:szCs w:val="28"/>
        </w:rPr>
        <w:t>Объявление</w:t>
      </w:r>
    </w:p>
    <w:p w:rsidR="00C4190C" w:rsidRPr="007710FF" w:rsidRDefault="00C4190C" w:rsidP="00C4190C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«Тверская государственная сельскохозяйственная академия» объявляет с 18 июня 2018 года конкурс на замещение должностей педагогических работников, относящихся к профессорско-преподавательскому составу с последующим заключением срочных трудовых договоров по результатам избрания по конкурсу:</w:t>
      </w:r>
    </w:p>
    <w:p w:rsidR="00C4190C" w:rsidRPr="007710FF" w:rsidRDefault="00C4190C" w:rsidP="00C419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190C" w:rsidRPr="007710FF" w:rsidRDefault="00C4190C" w:rsidP="00C419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10FF">
        <w:rPr>
          <w:rFonts w:ascii="Times New Roman" w:hAnsi="Times New Roman"/>
          <w:b/>
          <w:sz w:val="28"/>
          <w:szCs w:val="28"/>
          <w:u w:val="single"/>
        </w:rPr>
        <w:t xml:space="preserve">Профессоров кафедр </w:t>
      </w:r>
    </w:p>
    <w:p w:rsidR="00C4190C" w:rsidRPr="007710FF" w:rsidRDefault="00C4190C" w:rsidP="00C41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биологии животных, зоотехнии и основ ветеринарии; </w:t>
      </w:r>
    </w:p>
    <w:p w:rsidR="00C4190C" w:rsidRPr="007710FF" w:rsidRDefault="00C4190C" w:rsidP="00C41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ботаники и луговых экосистем; </w:t>
      </w:r>
    </w:p>
    <w:p w:rsidR="00C4190C" w:rsidRPr="007710FF" w:rsidRDefault="00C4190C" w:rsidP="00C41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бухгалтерского учета, анализа и финансов; </w:t>
      </w:r>
    </w:p>
    <w:p w:rsidR="00C4190C" w:rsidRPr="007710FF" w:rsidRDefault="00C4190C" w:rsidP="00C41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>гуманитарных наук;</w:t>
      </w:r>
    </w:p>
    <w:p w:rsidR="00C4190C" w:rsidRPr="007710FF" w:rsidRDefault="00C4190C" w:rsidP="00C41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менеджмента и предпринимательства; </w:t>
      </w:r>
    </w:p>
    <w:p w:rsidR="00C4190C" w:rsidRPr="007710FF" w:rsidRDefault="00C4190C" w:rsidP="00C41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ремонта машин и эксплуатации машинно-тракторного парка; </w:t>
      </w:r>
    </w:p>
    <w:p w:rsidR="00C4190C" w:rsidRPr="007710FF" w:rsidRDefault="00C4190C" w:rsidP="00C41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теории языка и межкультурной коммуникации </w:t>
      </w:r>
    </w:p>
    <w:p w:rsidR="00C4190C" w:rsidRPr="007710FF" w:rsidRDefault="00C4190C" w:rsidP="00C41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технологии производства, переработки и хранения продукции растениеводства; </w:t>
      </w:r>
    </w:p>
    <w:p w:rsidR="00C4190C" w:rsidRPr="007710FF" w:rsidRDefault="00C4190C" w:rsidP="00C41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технологических и транспортных машин и комплексов; </w:t>
      </w:r>
    </w:p>
    <w:p w:rsidR="00C4190C" w:rsidRPr="007710FF" w:rsidRDefault="00C4190C" w:rsidP="00C419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0FF">
        <w:rPr>
          <w:rFonts w:ascii="Times New Roman" w:hAnsi="Times New Roman"/>
          <w:sz w:val="28"/>
          <w:szCs w:val="28"/>
        </w:rPr>
        <w:t>физико- математических</w:t>
      </w:r>
      <w:proofErr w:type="gramEnd"/>
      <w:r w:rsidRPr="007710FF">
        <w:rPr>
          <w:rFonts w:ascii="Times New Roman" w:hAnsi="Times New Roman"/>
          <w:sz w:val="28"/>
          <w:szCs w:val="28"/>
        </w:rPr>
        <w:t xml:space="preserve"> дисциплин и информационных технологий. </w:t>
      </w:r>
    </w:p>
    <w:p w:rsidR="00C4190C" w:rsidRPr="007710FF" w:rsidRDefault="00C4190C" w:rsidP="00C419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4190C" w:rsidRPr="007710FF" w:rsidRDefault="00C4190C" w:rsidP="00C419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10FF">
        <w:rPr>
          <w:rFonts w:ascii="Times New Roman" w:hAnsi="Times New Roman"/>
          <w:b/>
          <w:sz w:val="28"/>
          <w:szCs w:val="28"/>
          <w:u w:val="single"/>
        </w:rPr>
        <w:t xml:space="preserve">Доцентов кафедр 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агрохимии и земледелия; 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биологии животных, зоотехнии и основ ветеринарии; 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ботаники и луговых экосистем; </w:t>
      </w:r>
    </w:p>
    <w:p w:rsidR="00C4190C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бухгалтерского учета, анализа и финансов; </w:t>
      </w:r>
    </w:p>
    <w:p w:rsidR="0058038C" w:rsidRPr="007710FF" w:rsidRDefault="0058038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льноводства;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>менеджмента и предпринимательства;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ремонта машин и эксплуатации машинно-тракторного парка; 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теории языка и межкультурной коммуникации; 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технической эксплуатации автомобилей; 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технологии производства, переработки и хранения продукции растениеводства; 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технологических и транспортных машин и комплексов; 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физико-математических дисциплин и информационных технологий; 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lastRenderedPageBreak/>
        <w:t xml:space="preserve">физического воспитания; </w:t>
      </w:r>
    </w:p>
    <w:p w:rsidR="00C4190C" w:rsidRPr="007710FF" w:rsidRDefault="00C4190C" w:rsidP="00C4190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>экономики и товароведения.</w:t>
      </w:r>
    </w:p>
    <w:p w:rsidR="00C4190C" w:rsidRPr="007710FF" w:rsidRDefault="00C4190C" w:rsidP="00C419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10FF">
        <w:rPr>
          <w:rFonts w:ascii="Times New Roman" w:hAnsi="Times New Roman"/>
          <w:b/>
          <w:sz w:val="28"/>
          <w:szCs w:val="28"/>
          <w:u w:val="single"/>
        </w:rPr>
        <w:t xml:space="preserve">Старших преподавателей кафедр  </w:t>
      </w:r>
    </w:p>
    <w:p w:rsidR="00C4190C" w:rsidRPr="007710FF" w:rsidRDefault="00C4190C" w:rsidP="00C419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биологии животных, зоотехнии и основ ветеринарии; </w:t>
      </w:r>
    </w:p>
    <w:p w:rsidR="00C4190C" w:rsidRPr="007710FF" w:rsidRDefault="00C4190C" w:rsidP="00C419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бухгалтерского учета, анализа и финансов; </w:t>
      </w:r>
    </w:p>
    <w:p w:rsidR="00C4190C" w:rsidRPr="007710FF" w:rsidRDefault="00C4190C" w:rsidP="00C419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гуманитарных наук; </w:t>
      </w:r>
    </w:p>
    <w:p w:rsidR="00C4190C" w:rsidRPr="007710FF" w:rsidRDefault="00C4190C" w:rsidP="00C419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менеджмента и предпринимательства; </w:t>
      </w:r>
    </w:p>
    <w:p w:rsidR="00C4190C" w:rsidRPr="007710FF" w:rsidRDefault="00C4190C" w:rsidP="00C419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ремонта машин и эксплуатации машинно-тракторного парка; </w:t>
      </w:r>
    </w:p>
    <w:p w:rsidR="00C4190C" w:rsidRPr="007710FF" w:rsidRDefault="00C4190C" w:rsidP="00C419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технической эксплуатации автомобилей; </w:t>
      </w:r>
    </w:p>
    <w:p w:rsidR="00C4190C" w:rsidRPr="007710FF" w:rsidRDefault="00C4190C" w:rsidP="00C419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технологических и транспортных машин и комплексов; </w:t>
      </w:r>
    </w:p>
    <w:p w:rsidR="00C4190C" w:rsidRPr="007710FF" w:rsidRDefault="00C4190C" w:rsidP="00C419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физико-математических дисциплин и информационных технологий; </w:t>
      </w:r>
    </w:p>
    <w:p w:rsidR="00C4190C" w:rsidRPr="007710FF" w:rsidRDefault="00C4190C" w:rsidP="00C419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физического воспитания; </w:t>
      </w:r>
    </w:p>
    <w:p w:rsidR="00C4190C" w:rsidRPr="007710FF" w:rsidRDefault="00C4190C" w:rsidP="00C419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экономики и товароведения. </w:t>
      </w:r>
    </w:p>
    <w:p w:rsidR="00C4190C" w:rsidRPr="007710FF" w:rsidRDefault="00C4190C" w:rsidP="00C4190C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710FF">
        <w:rPr>
          <w:rFonts w:ascii="Times New Roman" w:hAnsi="Times New Roman"/>
          <w:b/>
          <w:sz w:val="28"/>
          <w:szCs w:val="28"/>
          <w:u w:val="single"/>
        </w:rPr>
        <w:t>Преподавателей кафедр</w:t>
      </w:r>
    </w:p>
    <w:p w:rsidR="00C4190C" w:rsidRPr="007710FF" w:rsidRDefault="00C4190C" w:rsidP="00C4190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>ремонта машин и эксплуатации машинно-тракторного парка</w:t>
      </w:r>
    </w:p>
    <w:p w:rsidR="00C4190C" w:rsidRPr="00455701" w:rsidRDefault="00C4190C" w:rsidP="00C41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4190C" w:rsidRPr="00455701" w:rsidRDefault="00C4190C" w:rsidP="00C419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701">
        <w:rPr>
          <w:rFonts w:ascii="Times New Roman" w:hAnsi="Times New Roman"/>
          <w:b/>
          <w:sz w:val="28"/>
          <w:szCs w:val="28"/>
        </w:rPr>
        <w:t>Квалификационные требования по должностям</w:t>
      </w:r>
    </w:p>
    <w:p w:rsidR="00C4190C" w:rsidRPr="00455701" w:rsidRDefault="00C4190C" w:rsidP="00C4190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color w:val="333333"/>
          <w:sz w:val="28"/>
          <w:szCs w:val="28"/>
        </w:rPr>
      </w:pPr>
      <w:r w:rsidRPr="00455701">
        <w:rPr>
          <w:rFonts w:ascii="Times New Roman" w:eastAsia="Times New Roman" w:hAnsi="Times New Roman"/>
          <w:color w:val="333333"/>
          <w:sz w:val="28"/>
          <w:szCs w:val="28"/>
        </w:rPr>
        <w:t>(в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образования», приказ Министерства труда и социальной защиты РФ № 608н от 8 сентября 2015 года)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985"/>
        <w:gridCol w:w="1808"/>
      </w:tblGrid>
      <w:tr w:rsidR="00C4190C" w:rsidRPr="00455701" w:rsidTr="008C7853">
        <w:trPr>
          <w:trHeight w:val="248"/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77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  <w:t>Старший преподаватель,</w:t>
            </w:r>
          </w:p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  <w:t>Преподаватель,</w:t>
            </w:r>
          </w:p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  <w:t>Ассистент</w:t>
            </w:r>
          </w:p>
        </w:tc>
      </w:tr>
      <w:tr w:rsidR="00C4190C" w:rsidRPr="00455701" w:rsidTr="008C78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C4190C" w:rsidRPr="00455701" w:rsidRDefault="00C4190C" w:rsidP="008C7853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по программам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 и ДПП, ориентированным на соответствующий уровень квалификации</w:t>
            </w:r>
          </w:p>
        </w:tc>
      </w:tr>
      <w:tr w:rsidR="00C4190C" w:rsidRPr="00455701" w:rsidTr="008C785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90C" w:rsidRPr="00455701" w:rsidRDefault="00C4190C" w:rsidP="008C785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учебных курсов, дисциплин (модулей) или проведение отдельных видов учебных занятий по программам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 и (или) ДПП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90C" w:rsidRPr="00455701" w:rsidRDefault="00C4190C" w:rsidP="008C785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научно-исследовательской, проектной, учебно-профессиональной и иной деятельности </w:t>
            </w:r>
            <w:proofErr w:type="gram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программам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 и (или) ДПП под руководством специалиста более высокой квалификации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4190C" w:rsidRPr="00455701" w:rsidRDefault="00C4190C" w:rsidP="008C785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Профессиональная поддержка ассистентов и преподавателей, контроль качества проводимых ими учебных занятий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4190C" w:rsidRPr="00455701" w:rsidRDefault="00C4190C" w:rsidP="008C785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под руководством специалиста более высокой квалификации учебно-методического обеспечения реализации учебных курсов, дисциплин (модулей) или отдельных видов учебных занятий программ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 и (или) ДПП</w:t>
            </w:r>
          </w:p>
        </w:tc>
      </w:tr>
      <w:tr w:rsidR="00C4190C" w:rsidRPr="00455701" w:rsidTr="008C7853">
        <w:trPr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Требования к образованию </w:t>
            </w:r>
          </w:p>
        </w:tc>
        <w:tc>
          <w:tcPr>
            <w:tcW w:w="77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C4190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(модулю).</w:t>
            </w:r>
            <w:proofErr w:type="gramEnd"/>
          </w:p>
          <w:p w:rsidR="00C4190C" w:rsidRPr="00455701" w:rsidRDefault="00C4190C" w:rsidP="00C4190C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(модулю).</w:t>
            </w:r>
          </w:p>
        </w:tc>
      </w:tr>
      <w:tr w:rsidR="00C4190C" w:rsidRPr="00455701" w:rsidTr="008C7853">
        <w:trPr>
          <w:trHeight w:val="3899"/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7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C4190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соответствующей преподаваемому учебному курсу, дисциплине (модулю).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Стаж научно-педагогической работы: </w:t>
            </w:r>
            <w:r w:rsidRPr="004557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ассистент</w:t>
            </w: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без предъявления требований к стажу работы; </w:t>
            </w:r>
            <w:r w:rsidRPr="004557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преподаватель</w:t>
            </w: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стаж работы в образовательной организации не менее одного года; при наличии ученой степени без предъявления требований к стажу работы; </w:t>
            </w:r>
            <w:r w:rsidRPr="00455701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старший преподаватель</w:t>
            </w: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не менее трех лет, при наличии ученой степени (звания) - без предъявления требований к стажу работы.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Систематические занятия научной, методической, или иной практической деятельностью, соответствующей направленности (профилю) образовательной программы </w:t>
            </w:r>
            <w:proofErr w:type="gram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преподаваемому учебному курсу, дисциплине (модулю).</w:t>
            </w:r>
          </w:p>
        </w:tc>
      </w:tr>
      <w:tr w:rsidR="00C4190C" w:rsidRPr="00455701" w:rsidTr="008C7853">
        <w:trPr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7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C419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</w:tc>
      </w:tr>
    </w:tbl>
    <w:p w:rsidR="00C4190C" w:rsidRPr="00455701" w:rsidRDefault="00C4190C" w:rsidP="00C41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843"/>
        <w:gridCol w:w="2126"/>
        <w:gridCol w:w="1985"/>
        <w:gridCol w:w="1808"/>
      </w:tblGrid>
      <w:tr w:rsidR="00C4190C" w:rsidRPr="00455701" w:rsidTr="008C7853">
        <w:trPr>
          <w:trHeight w:val="260"/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C4190C" w:rsidRPr="00455701" w:rsidTr="008C7853">
        <w:trPr>
          <w:trHeight w:val="250"/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7762" w:type="dxa"/>
            <w:gridSpan w:val="4"/>
            <w:shd w:val="clear" w:color="auto" w:fill="auto"/>
            <w:vAlign w:val="center"/>
          </w:tcPr>
          <w:p w:rsidR="00C4190C" w:rsidRPr="00455701" w:rsidRDefault="00C4190C" w:rsidP="008C7853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по программам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, магистратуры и ДПП, ориентированным на соответствующий уровень квалификации</w:t>
            </w:r>
          </w:p>
        </w:tc>
      </w:tr>
      <w:tr w:rsidR="00C4190C" w:rsidRPr="00455701" w:rsidTr="008C7853">
        <w:trPr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190C" w:rsidRPr="00455701" w:rsidRDefault="00C4190C" w:rsidP="008C785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Преподавание учебных курсов, дисциплин (модулей) по программам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, магистратуры и (или) ДПП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190C" w:rsidRPr="00455701" w:rsidRDefault="00C4190C" w:rsidP="008C785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Профессиональная поддержка специалистов, участвующих в реализации курируемых учебных курсов, дисциплин (модулей), организации учебно-профессиональной исследовательской проектной и иной деятельности обучающихся по программам </w:t>
            </w:r>
            <w:proofErr w:type="gram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 и (или) ДПП</w:t>
            </w:r>
          </w:p>
          <w:p w:rsidR="00C4190C" w:rsidRPr="00455701" w:rsidRDefault="00C4190C" w:rsidP="008C785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190C" w:rsidRPr="00455701" w:rsidRDefault="00C4190C" w:rsidP="008C785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научно-исследовательской, проектной, учебно-профессиональной и иной деятельностью </w:t>
            </w:r>
            <w:proofErr w:type="gram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 по программам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, магистратуры и (или) ДПП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4190C" w:rsidRPr="00455701" w:rsidRDefault="00C4190C" w:rsidP="008C7853">
            <w:pPr>
              <w:spacing w:after="0" w:line="240" w:lineRule="auto"/>
              <w:ind w:left="11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научно-методического обеспечения реализации курируемых учебных курсов, дисциплин (модулей) программ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специалитета</w:t>
            </w:r>
            <w:proofErr w:type="spell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, магистратуры и (или) ДПП</w:t>
            </w:r>
          </w:p>
        </w:tc>
      </w:tr>
      <w:tr w:rsidR="00C4190C" w:rsidRPr="00455701" w:rsidTr="008C7853">
        <w:trPr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Требования к образованию </w:t>
            </w:r>
          </w:p>
        </w:tc>
        <w:tc>
          <w:tcPr>
            <w:tcW w:w="77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C419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магистратура, аспирантура, направленность (профиль) которого, как правило, соответствует преподаваемому учебному курсу, дисциплине (модулю).</w:t>
            </w:r>
            <w:proofErr w:type="gramEnd"/>
          </w:p>
          <w:p w:rsidR="00C4190C" w:rsidRPr="00455701" w:rsidRDefault="00C4190C" w:rsidP="00C4190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магистратуры, аспирантуры, - профессиональная переподготовка, направленность (профиль) которой соответствует преподаваемому учебному курсу, дисциплине (модулю).</w:t>
            </w:r>
            <w:proofErr w:type="gramEnd"/>
          </w:p>
        </w:tc>
      </w:tr>
      <w:tr w:rsidR="00C4190C" w:rsidRPr="00455701" w:rsidTr="008C7853">
        <w:trPr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77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C4190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или соответствующей преподаваемому учебному курсу, дисциплине (модулю).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Стаж научно-педагогической работы не менее трех лет. При наличии ученого звания - без предъявления требований к стажу работы.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Систематические занятия научной, методической или иной практической деятельностью, соответствующей направленности (профилю) образовательной программы </w:t>
            </w:r>
            <w:proofErr w:type="gram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преподаваемому учебному курсу, дисциплине (модулю).</w:t>
            </w:r>
          </w:p>
        </w:tc>
      </w:tr>
      <w:tr w:rsidR="00C4190C" w:rsidRPr="00455701" w:rsidTr="008C7853">
        <w:trPr>
          <w:trHeight w:val="2200"/>
          <w:jc w:val="right"/>
        </w:trPr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8C78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76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190C" w:rsidRPr="00455701" w:rsidRDefault="00C4190C" w:rsidP="00C4190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Ученая степень (звание) (кроме преподавания по образовательным программам в области физической культуры и спорта).</w:t>
            </w:r>
          </w:p>
        </w:tc>
      </w:tr>
    </w:tbl>
    <w:p w:rsidR="00C4190C" w:rsidRPr="00455701" w:rsidRDefault="00C4190C" w:rsidP="00C41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right"/>
        <w:tblInd w:w="-459" w:type="dxa"/>
        <w:tblLook w:val="04A0" w:firstRow="1" w:lastRow="0" w:firstColumn="1" w:lastColumn="0" w:noHBand="0" w:noVBand="1"/>
      </w:tblPr>
      <w:tblGrid>
        <w:gridCol w:w="2280"/>
        <w:gridCol w:w="1758"/>
        <w:gridCol w:w="2045"/>
        <w:gridCol w:w="2143"/>
        <w:gridCol w:w="1804"/>
      </w:tblGrid>
      <w:tr w:rsidR="00C4190C" w:rsidRPr="00455701" w:rsidTr="00C4190C">
        <w:trPr>
          <w:trHeight w:val="557"/>
          <w:jc w:val="right"/>
        </w:trPr>
        <w:tc>
          <w:tcPr>
            <w:tcW w:w="2280" w:type="dxa"/>
            <w:shd w:val="clear" w:color="auto" w:fill="auto"/>
            <w:vAlign w:val="center"/>
            <w:hideMark/>
          </w:tcPr>
          <w:p w:rsidR="00C4190C" w:rsidRPr="00455701" w:rsidRDefault="00C4190C" w:rsidP="00C4190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750" w:type="dxa"/>
            <w:gridSpan w:val="4"/>
            <w:shd w:val="clear" w:color="auto" w:fill="auto"/>
            <w:vAlign w:val="center"/>
            <w:hideMark/>
          </w:tcPr>
          <w:p w:rsidR="00C4190C" w:rsidRPr="00455701" w:rsidRDefault="00C4190C" w:rsidP="008C7853">
            <w:pPr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aps/>
                <w:color w:val="000000"/>
                <w:sz w:val="24"/>
                <w:szCs w:val="24"/>
                <w:lang w:eastAsia="ru-RU"/>
              </w:rPr>
              <w:t>Профессор</w:t>
            </w:r>
          </w:p>
        </w:tc>
      </w:tr>
      <w:tr w:rsidR="00C4190C" w:rsidRPr="00455701" w:rsidTr="00C4190C">
        <w:trPr>
          <w:jc w:val="right"/>
        </w:trPr>
        <w:tc>
          <w:tcPr>
            <w:tcW w:w="2280" w:type="dxa"/>
            <w:shd w:val="clear" w:color="auto" w:fill="auto"/>
            <w:vAlign w:val="center"/>
            <w:hideMark/>
          </w:tcPr>
          <w:p w:rsidR="00C4190C" w:rsidRPr="00455701" w:rsidRDefault="00C4190C" w:rsidP="00C4190C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Обобщенная трудовая функция</w:t>
            </w:r>
          </w:p>
        </w:tc>
        <w:tc>
          <w:tcPr>
            <w:tcW w:w="7750" w:type="dxa"/>
            <w:gridSpan w:val="4"/>
            <w:shd w:val="clear" w:color="auto" w:fill="auto"/>
            <w:vAlign w:val="center"/>
          </w:tcPr>
          <w:p w:rsidR="00C4190C" w:rsidRPr="00455701" w:rsidRDefault="00C4190C" w:rsidP="008C78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Преподавание по программам аспирантуры и ДПП, ориентированным на соответствующий уровень квалификации</w:t>
            </w:r>
          </w:p>
        </w:tc>
      </w:tr>
      <w:tr w:rsidR="00C4190C" w:rsidRPr="00455701" w:rsidTr="00C4190C">
        <w:trPr>
          <w:jc w:val="right"/>
        </w:trPr>
        <w:tc>
          <w:tcPr>
            <w:tcW w:w="2280" w:type="dxa"/>
            <w:shd w:val="clear" w:color="auto" w:fill="auto"/>
            <w:vAlign w:val="center"/>
          </w:tcPr>
          <w:p w:rsidR="00C4190C" w:rsidRPr="00455701" w:rsidRDefault="00C4190C" w:rsidP="008C785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Трудовые функции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C4190C" w:rsidRPr="00455701" w:rsidRDefault="00C4190C" w:rsidP="008C7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Преподавание учебных курсов, дисциплин (модулей) по программам подготовки кадров высшей квалификации и (или) ДПП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4190C" w:rsidRPr="00455701" w:rsidRDefault="00C4190C" w:rsidP="008C7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Руководство группой специалистов, участвующих в реализации образовательных программ </w:t>
            </w:r>
            <w:proofErr w:type="gram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proofErr w:type="gram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 и (или) ДПП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C4190C" w:rsidRPr="00455701" w:rsidRDefault="00C4190C" w:rsidP="008C7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Руководство подготовкой аспирантов (адъюнктов) по индивидуальному учебному плану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C4190C" w:rsidRPr="00455701" w:rsidRDefault="00C4190C" w:rsidP="008C78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научно-методического обеспечения </w:t>
            </w:r>
            <w:proofErr w:type="gramStart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>реализации программ подготовки кадров высшей квалификации</w:t>
            </w:r>
            <w:proofErr w:type="gramEnd"/>
            <w:r w:rsidRPr="00455701">
              <w:rPr>
                <w:rFonts w:ascii="Times New Roman" w:eastAsia="Times New Roman" w:hAnsi="Times New Roman"/>
                <w:sz w:val="24"/>
                <w:szCs w:val="24"/>
              </w:rPr>
              <w:t xml:space="preserve"> и (или) ДПП</w:t>
            </w:r>
          </w:p>
        </w:tc>
      </w:tr>
      <w:tr w:rsidR="00C4190C" w:rsidRPr="00455701" w:rsidTr="00C4190C">
        <w:trPr>
          <w:jc w:val="right"/>
        </w:trPr>
        <w:tc>
          <w:tcPr>
            <w:tcW w:w="2280" w:type="dxa"/>
            <w:shd w:val="clear" w:color="auto" w:fill="auto"/>
            <w:vAlign w:val="center"/>
            <w:hideMark/>
          </w:tcPr>
          <w:p w:rsidR="00C4190C" w:rsidRPr="00455701" w:rsidRDefault="00C4190C" w:rsidP="008C785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Требования к образованию </w:t>
            </w:r>
          </w:p>
        </w:tc>
        <w:tc>
          <w:tcPr>
            <w:tcW w:w="7750" w:type="dxa"/>
            <w:gridSpan w:val="4"/>
            <w:shd w:val="clear" w:color="auto" w:fill="auto"/>
            <w:vAlign w:val="center"/>
            <w:hideMark/>
          </w:tcPr>
          <w:p w:rsidR="00C4190C" w:rsidRPr="00455701" w:rsidRDefault="00C4190C" w:rsidP="00C4190C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Высшее образование - </w:t>
            </w:r>
            <w:proofErr w:type="spell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специалитет</w:t>
            </w:r>
            <w:proofErr w:type="spell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магистратура, аспирантура направленность (профиль) которого, как правило, соответствует преподаваемому учебному курсу, дисциплине (модулю).</w:t>
            </w:r>
            <w:proofErr w:type="gramEnd"/>
          </w:p>
        </w:tc>
      </w:tr>
      <w:tr w:rsidR="00C4190C" w:rsidRPr="00455701" w:rsidTr="00C4190C">
        <w:trPr>
          <w:trHeight w:val="2683"/>
          <w:jc w:val="right"/>
        </w:trPr>
        <w:tc>
          <w:tcPr>
            <w:tcW w:w="2280" w:type="dxa"/>
            <w:shd w:val="clear" w:color="auto" w:fill="auto"/>
            <w:vAlign w:val="center"/>
            <w:hideMark/>
          </w:tcPr>
          <w:p w:rsidR="00C4190C" w:rsidRPr="00455701" w:rsidRDefault="00C4190C" w:rsidP="008C785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7750" w:type="dxa"/>
            <w:gridSpan w:val="4"/>
            <w:shd w:val="clear" w:color="auto" w:fill="auto"/>
            <w:vAlign w:val="center"/>
            <w:hideMark/>
          </w:tcPr>
          <w:p w:rsidR="00C4190C" w:rsidRPr="00455701" w:rsidRDefault="00C4190C" w:rsidP="00C4190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или соответствующей преподаваемому учебному курсу, дисциплине (модулю).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Стаж научно-педагогической работы не менее пяти лет.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Опыт и систематические занятия научной, методической или иной практической деятельностью, соответствующей направленности (профилю) образовательной программы </w:t>
            </w:r>
            <w:proofErr w:type="gram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или) преподаваемому учебному курсу, дисциплине (модулю).</w:t>
            </w:r>
          </w:p>
        </w:tc>
      </w:tr>
      <w:tr w:rsidR="00C4190C" w:rsidRPr="00455701" w:rsidTr="00C4190C">
        <w:trPr>
          <w:trHeight w:val="3543"/>
          <w:jc w:val="right"/>
        </w:trPr>
        <w:tc>
          <w:tcPr>
            <w:tcW w:w="2280" w:type="dxa"/>
            <w:shd w:val="clear" w:color="auto" w:fill="auto"/>
            <w:vAlign w:val="center"/>
            <w:hideMark/>
          </w:tcPr>
          <w:p w:rsidR="00C4190C" w:rsidRPr="00455701" w:rsidRDefault="00C4190C" w:rsidP="008C7853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7750" w:type="dxa"/>
            <w:gridSpan w:val="4"/>
            <w:shd w:val="clear" w:color="auto" w:fill="auto"/>
            <w:vAlign w:val="center"/>
            <w:hideMark/>
          </w:tcPr>
          <w:p w:rsidR="00C4190C" w:rsidRPr="00455701" w:rsidRDefault="00C4190C" w:rsidP="00C4190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ограничений на занятие педагогической деятельностью, установленных законодательством Российской Федерации.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Ученая степень (звание) (кроме преподавания по образовательным программам в области физической культуры и спорта).</w:t>
            </w:r>
          </w:p>
          <w:p w:rsidR="00C4190C" w:rsidRPr="00455701" w:rsidRDefault="00C4190C" w:rsidP="00C4190C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Для руководства подготовкой аспирантов по индивидуальному учебному плану: наличие публикаций в ведущих отечественных и (или) зарубежных рецензируемых научных журналах и изданиях </w:t>
            </w:r>
            <w:proofErr w:type="gramStart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и(</w:t>
            </w:r>
            <w:proofErr w:type="gramEnd"/>
            <w:r w:rsidRPr="0045570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или) представления на национальных и международных конференциях результатов научно-исследовательской деятельности, соответствующей области исследований аспиранта. </w:t>
            </w:r>
          </w:p>
        </w:tc>
      </w:tr>
    </w:tbl>
    <w:p w:rsidR="00C4190C" w:rsidRPr="00455701" w:rsidRDefault="00C4190C" w:rsidP="00C4190C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0FF">
        <w:rPr>
          <w:rFonts w:ascii="Times New Roman" w:hAnsi="Times New Roman"/>
          <w:b/>
          <w:sz w:val="28"/>
          <w:szCs w:val="28"/>
        </w:rPr>
        <w:t>Место (адрес) и срок приема заявлений для участия в конкурсе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>Срок приема документов для участия в конкурсе с 18 июня по 13 августа 2018 года.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Документы принимаются по адресу: 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170904, г. Тверь, пос. </w:t>
      </w:r>
      <w:proofErr w:type="spellStart"/>
      <w:r w:rsidRPr="007710FF">
        <w:rPr>
          <w:rFonts w:ascii="Times New Roman" w:hAnsi="Times New Roman"/>
          <w:sz w:val="28"/>
          <w:szCs w:val="28"/>
        </w:rPr>
        <w:t>Сахарово</w:t>
      </w:r>
      <w:proofErr w:type="spellEnd"/>
      <w:r w:rsidRPr="007710FF">
        <w:rPr>
          <w:rFonts w:ascii="Times New Roman" w:hAnsi="Times New Roman"/>
          <w:sz w:val="28"/>
          <w:szCs w:val="28"/>
        </w:rPr>
        <w:t xml:space="preserve">, ул. Василевского, д.7, административный корпус №6, ученый секретарь Ученого совета академии (кабинет 33), 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>телефоны (4822) 53-12-67; 8(905)606-32-08, 8(905)601-34-95.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Информация о конкурсе размещена на официальном сайте академии 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0FF">
        <w:rPr>
          <w:rFonts w:ascii="Times New Roman" w:hAnsi="Times New Roman"/>
          <w:b/>
          <w:sz w:val="28"/>
          <w:szCs w:val="28"/>
        </w:rPr>
        <w:t xml:space="preserve">Место и дата проведения конкурса на замещение должностей профессора, доцента и всех должностей </w:t>
      </w:r>
      <w:proofErr w:type="spellStart"/>
      <w:r w:rsidRPr="007710FF">
        <w:rPr>
          <w:rFonts w:ascii="Times New Roman" w:hAnsi="Times New Roman"/>
          <w:b/>
          <w:sz w:val="28"/>
          <w:szCs w:val="28"/>
        </w:rPr>
        <w:t>общеакадемических</w:t>
      </w:r>
      <w:proofErr w:type="spellEnd"/>
      <w:r w:rsidRPr="007710FF">
        <w:rPr>
          <w:rFonts w:ascii="Times New Roman" w:hAnsi="Times New Roman"/>
          <w:b/>
          <w:sz w:val="28"/>
          <w:szCs w:val="28"/>
        </w:rPr>
        <w:t xml:space="preserve"> кафедр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Заседание Ученого совета академии состоится 29 августа 2018 года по адресу: 170904, г. Тверь, пос. </w:t>
      </w:r>
      <w:proofErr w:type="spellStart"/>
      <w:r w:rsidRPr="007710FF">
        <w:rPr>
          <w:rFonts w:ascii="Times New Roman" w:hAnsi="Times New Roman"/>
          <w:sz w:val="28"/>
          <w:szCs w:val="28"/>
        </w:rPr>
        <w:t>Сахарово</w:t>
      </w:r>
      <w:proofErr w:type="spellEnd"/>
      <w:r w:rsidRPr="007710FF">
        <w:rPr>
          <w:rFonts w:ascii="Times New Roman" w:hAnsi="Times New Roman"/>
          <w:sz w:val="28"/>
          <w:szCs w:val="28"/>
        </w:rPr>
        <w:t>, улица Василевского д.7, административный корпус №6, кабинет 34, в 14.30 часов.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710FF">
        <w:rPr>
          <w:rFonts w:ascii="Times New Roman" w:hAnsi="Times New Roman"/>
          <w:b/>
          <w:sz w:val="28"/>
          <w:szCs w:val="28"/>
        </w:rPr>
        <w:t>Место и дата проведения конкурса на замещение должностей старшего преподавателя и преподавателя кафедр факультетов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 xml:space="preserve">Заседания ученых советов факультетов состоится 28 августа 2018 года по адресу: 170904, г. Тверь, пос. </w:t>
      </w:r>
      <w:proofErr w:type="spellStart"/>
      <w:r w:rsidRPr="007710FF">
        <w:rPr>
          <w:rFonts w:ascii="Times New Roman" w:hAnsi="Times New Roman"/>
          <w:sz w:val="28"/>
          <w:szCs w:val="28"/>
        </w:rPr>
        <w:t>Сахарово</w:t>
      </w:r>
      <w:proofErr w:type="spellEnd"/>
      <w:r w:rsidRPr="007710FF">
        <w:rPr>
          <w:rFonts w:ascii="Times New Roman" w:hAnsi="Times New Roman"/>
          <w:sz w:val="28"/>
          <w:szCs w:val="28"/>
        </w:rPr>
        <w:t>, улица Василевского д.7: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>Инженерный факультет: учебный корпус №5, ауд. 213, в 14.30 часов.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lastRenderedPageBreak/>
        <w:t>Технологический факультет: учебный корпус №7, ауд. 117, в 14.30 часов.</w:t>
      </w:r>
    </w:p>
    <w:p w:rsidR="00C4190C" w:rsidRPr="007710FF" w:rsidRDefault="00C4190C" w:rsidP="00C4190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710FF">
        <w:rPr>
          <w:rFonts w:ascii="Times New Roman" w:hAnsi="Times New Roman"/>
          <w:sz w:val="28"/>
          <w:szCs w:val="28"/>
        </w:rPr>
        <w:t>Экономический факультет: учебный корпус №7, ауд.319, в 14.30 часов.</w:t>
      </w:r>
    </w:p>
    <w:p w:rsidR="00375162" w:rsidRPr="00C4190C" w:rsidRDefault="00375162" w:rsidP="00C4190C">
      <w:pPr>
        <w:spacing w:after="0"/>
        <w:rPr>
          <w:rFonts w:ascii="Times New Roman" w:hAnsi="Times New Roman"/>
          <w:sz w:val="28"/>
          <w:szCs w:val="28"/>
        </w:rPr>
      </w:pPr>
    </w:p>
    <w:sectPr w:rsidR="00375162" w:rsidRPr="00C4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66F"/>
    <w:multiLevelType w:val="hybridMultilevel"/>
    <w:tmpl w:val="10B8B8DA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CA239F"/>
    <w:multiLevelType w:val="hybridMultilevel"/>
    <w:tmpl w:val="AA26E842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11426B"/>
    <w:multiLevelType w:val="hybridMultilevel"/>
    <w:tmpl w:val="84EA9894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BB3A1C"/>
    <w:multiLevelType w:val="hybridMultilevel"/>
    <w:tmpl w:val="0270D642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C8755E"/>
    <w:multiLevelType w:val="hybridMultilevel"/>
    <w:tmpl w:val="DC32F9A8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C96B4C"/>
    <w:multiLevelType w:val="hybridMultilevel"/>
    <w:tmpl w:val="17009A5C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753267"/>
    <w:multiLevelType w:val="hybridMultilevel"/>
    <w:tmpl w:val="88CC7F76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214615"/>
    <w:multiLevelType w:val="hybridMultilevel"/>
    <w:tmpl w:val="A52ABD12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006404F"/>
    <w:multiLevelType w:val="hybridMultilevel"/>
    <w:tmpl w:val="D6BEEF86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98000F"/>
    <w:multiLevelType w:val="hybridMultilevel"/>
    <w:tmpl w:val="CFBE2E16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3A7A1A"/>
    <w:multiLevelType w:val="hybridMultilevel"/>
    <w:tmpl w:val="116CB096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04D47CC"/>
    <w:multiLevelType w:val="hybridMultilevel"/>
    <w:tmpl w:val="21DC7E38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B961A0"/>
    <w:multiLevelType w:val="hybridMultilevel"/>
    <w:tmpl w:val="22D49DAE"/>
    <w:lvl w:ilvl="0" w:tplc="DE12D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2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0C"/>
    <w:rsid w:val="00375162"/>
    <w:rsid w:val="00455701"/>
    <w:rsid w:val="0058038C"/>
    <w:rsid w:val="00652316"/>
    <w:rsid w:val="00B90C2F"/>
    <w:rsid w:val="00C4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0C"/>
    <w:pPr>
      <w:ind w:left="720"/>
      <w:contextualSpacing/>
    </w:pPr>
  </w:style>
  <w:style w:type="table" w:styleId="a4">
    <w:name w:val="Table Grid"/>
    <w:basedOn w:val="a1"/>
    <w:uiPriority w:val="59"/>
    <w:rsid w:val="00C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90C"/>
    <w:pPr>
      <w:ind w:left="720"/>
      <w:contextualSpacing/>
    </w:pPr>
  </w:style>
  <w:style w:type="table" w:styleId="a4">
    <w:name w:val="Table Grid"/>
    <w:basedOn w:val="a1"/>
    <w:uiPriority w:val="59"/>
    <w:rsid w:val="00C41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Володькина Галина Михайловна</cp:lastModifiedBy>
  <cp:revision>2</cp:revision>
  <dcterms:created xsi:type="dcterms:W3CDTF">2018-06-22T10:22:00Z</dcterms:created>
  <dcterms:modified xsi:type="dcterms:W3CDTF">2018-06-22T10:22:00Z</dcterms:modified>
</cp:coreProperties>
</file>