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D1" w:rsidRPr="009E5CD1" w:rsidRDefault="0040428D" w:rsidP="009E5CD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5CD1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-256540</wp:posOffset>
            </wp:positionV>
            <wp:extent cx="1084580" cy="1062990"/>
            <wp:effectExtent l="0" t="0" r="1270" b="3810"/>
            <wp:wrapNone/>
            <wp:docPr id="3" name="Рисунок 3" descr="Лого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ого ц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CD1" w:rsidRPr="009E5CD1">
        <w:rPr>
          <w:rFonts w:ascii="Times New Roman" w:eastAsia="Times New Roman" w:hAnsi="Times New Roman" w:cs="Times New Roman"/>
          <w:b/>
          <w:sz w:val="20"/>
          <w:szCs w:val="20"/>
        </w:rPr>
        <w:t>МИНИСТЕРСТВО СЕЛЬСКОГО ХОЗЯЙСТВА РОССИЙСКОЙ ФЕДЕРАЦИИ</w:t>
      </w:r>
    </w:p>
    <w:p w:rsidR="0040428D" w:rsidRDefault="0040428D" w:rsidP="009E5CD1">
      <w:pPr>
        <w:spacing w:after="0"/>
        <w:ind w:right="-14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5CD1">
        <w:rPr>
          <w:rFonts w:ascii="Times New Roman" w:eastAsia="Times New Roman" w:hAnsi="Times New Roman" w:cs="Times New Roman"/>
          <w:sz w:val="20"/>
          <w:szCs w:val="20"/>
        </w:rPr>
        <w:t>ФЕДЕРАЛЬНОЕ ГОСУДАРСТВЕННОЕ</w:t>
      </w:r>
      <w:r w:rsidRPr="009E5CD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E5CD1">
        <w:rPr>
          <w:rFonts w:ascii="Times New Roman" w:eastAsia="Times New Roman" w:hAnsi="Times New Roman" w:cs="Times New Roman"/>
          <w:sz w:val="20"/>
          <w:szCs w:val="20"/>
        </w:rPr>
        <w:t>БЮДЖЕТНОЕ</w:t>
      </w:r>
      <w:r w:rsidRPr="009E5CD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E5CD1">
        <w:rPr>
          <w:rFonts w:ascii="Times New Roman" w:eastAsia="Times New Roman" w:hAnsi="Times New Roman" w:cs="Times New Roman"/>
          <w:sz w:val="20"/>
          <w:szCs w:val="20"/>
        </w:rPr>
        <w:t>ОБРАЗОВАТЕЛЬНОЕ</w:t>
      </w:r>
      <w:r w:rsidRPr="009E5CD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40428D" w:rsidRPr="0040428D" w:rsidRDefault="0040428D" w:rsidP="0040428D">
      <w:pPr>
        <w:spacing w:after="0"/>
        <w:ind w:right="-1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E5CD1">
        <w:rPr>
          <w:rFonts w:ascii="Times New Roman" w:eastAsia="Times New Roman" w:hAnsi="Times New Roman" w:cs="Times New Roman"/>
          <w:sz w:val="20"/>
          <w:szCs w:val="20"/>
        </w:rPr>
        <w:t>УЧРЕЖДЕНИЕ ВЫСШЕГО</w:t>
      </w:r>
      <w:r w:rsidRPr="009E5CD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E5CD1">
        <w:rPr>
          <w:rFonts w:ascii="Times New Roman" w:eastAsia="Times New Roman" w:hAnsi="Times New Roman" w:cs="Times New Roman"/>
          <w:sz w:val="20"/>
          <w:szCs w:val="20"/>
        </w:rPr>
        <w:t>ОБРАЗОВАНИЯ</w:t>
      </w:r>
      <w:r w:rsidRPr="009E5CD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9E5CD1" w:rsidRPr="009E5CD1" w:rsidRDefault="009E5CD1" w:rsidP="009E5CD1">
      <w:pPr>
        <w:spacing w:after="0"/>
        <w:ind w:right="-14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5CD1">
        <w:rPr>
          <w:rFonts w:ascii="Times New Roman" w:eastAsia="Times New Roman" w:hAnsi="Times New Roman" w:cs="Times New Roman"/>
          <w:b/>
          <w:sz w:val="20"/>
          <w:szCs w:val="20"/>
        </w:rPr>
        <w:t>«ТВЕРСКАЯ ГОСУДАРСТВЕННАЯ СЕЛЬСКОХОЗЯЙСТВЕННАЯ АКАДЕМИЯ»</w:t>
      </w:r>
    </w:p>
    <w:p w:rsidR="009E5CD1" w:rsidRPr="009E5CD1" w:rsidRDefault="009E5CD1" w:rsidP="009E5CD1">
      <w:pPr>
        <w:spacing w:after="0"/>
        <w:ind w:left="283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5CD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(ФГБОУ </w:t>
      </w:r>
      <w:proofErr w:type="gramStart"/>
      <w:r w:rsidRPr="009E5CD1">
        <w:rPr>
          <w:rFonts w:ascii="Times New Roman" w:eastAsia="Times New Roman" w:hAnsi="Times New Roman" w:cs="Times New Roman"/>
          <w:b/>
          <w:sz w:val="20"/>
          <w:szCs w:val="20"/>
        </w:rPr>
        <w:t>ВО</w:t>
      </w:r>
      <w:proofErr w:type="gramEnd"/>
      <w:r w:rsidRPr="009E5CD1">
        <w:rPr>
          <w:rFonts w:ascii="Times New Roman" w:eastAsia="Times New Roman" w:hAnsi="Times New Roman" w:cs="Times New Roman"/>
          <w:b/>
          <w:sz w:val="20"/>
          <w:szCs w:val="20"/>
        </w:rPr>
        <w:t xml:space="preserve"> Тверская ГСХА)</w:t>
      </w:r>
    </w:p>
    <w:p w:rsidR="00467A42" w:rsidRDefault="0040428D" w:rsidP="009D0D30">
      <w:pPr>
        <w:spacing w:after="0"/>
        <w:rPr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7C59BB5" wp14:editId="22F35A21">
                <wp:simplePos x="0" y="0"/>
                <wp:positionH relativeFrom="column">
                  <wp:posOffset>-137160</wp:posOffset>
                </wp:positionH>
                <wp:positionV relativeFrom="paragraph">
                  <wp:posOffset>2540</wp:posOffset>
                </wp:positionV>
                <wp:extent cx="5955665" cy="0"/>
                <wp:effectExtent l="0" t="0" r="26035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6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8pt,.2pt" to="458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" strokeweight="1.5pt"/>
            </w:pict>
          </mc:Fallback>
        </mc:AlternateContent>
      </w:r>
    </w:p>
    <w:p w:rsidR="009E5CD1" w:rsidRPr="009E5CD1" w:rsidRDefault="009E5CD1" w:rsidP="004B01E8">
      <w:pPr>
        <w:spacing w:after="0" w:line="240" w:lineRule="auto"/>
        <w:jc w:val="center"/>
        <w:rPr>
          <w:caps/>
          <w:sz w:val="24"/>
          <w:szCs w:val="24"/>
        </w:rPr>
      </w:pPr>
      <w:r w:rsidRPr="009E5CD1">
        <w:rPr>
          <w:b/>
          <w:caps/>
          <w:sz w:val="24"/>
          <w:szCs w:val="24"/>
        </w:rPr>
        <w:t>Уважаемые коллеги</w:t>
      </w:r>
      <w:r w:rsidRPr="009E5CD1">
        <w:rPr>
          <w:caps/>
          <w:sz w:val="24"/>
          <w:szCs w:val="24"/>
        </w:rPr>
        <w:t>!</w:t>
      </w:r>
    </w:p>
    <w:p w:rsidR="009E5CD1" w:rsidRDefault="009E5CD1" w:rsidP="004B01E8">
      <w:pPr>
        <w:suppressAutoHyphens/>
        <w:spacing w:after="0" w:line="240" w:lineRule="auto"/>
        <w:jc w:val="both"/>
        <w:rPr>
          <w:rFonts w:eastAsia="Batang" w:cstheme="minorHAnsi"/>
          <w:spacing w:val="-5"/>
          <w:sz w:val="24"/>
          <w:szCs w:val="24"/>
        </w:rPr>
      </w:pPr>
      <w:r>
        <w:rPr>
          <w:sz w:val="24"/>
          <w:szCs w:val="24"/>
        </w:rPr>
        <w:t>Приглашаем Вас принять участие в</w:t>
      </w:r>
      <w:r w:rsidR="00E74E04">
        <w:rPr>
          <w:sz w:val="24"/>
          <w:szCs w:val="24"/>
        </w:rPr>
        <w:t>о</w:t>
      </w:r>
      <w:r w:rsidRPr="009E5CD1">
        <w:rPr>
          <w:rFonts w:cstheme="minorHAnsi"/>
          <w:sz w:val="24"/>
          <w:szCs w:val="24"/>
        </w:rPr>
        <w:t xml:space="preserve"> Всероссийск</w:t>
      </w:r>
      <w:r>
        <w:rPr>
          <w:rFonts w:cstheme="minorHAnsi"/>
          <w:sz w:val="24"/>
          <w:szCs w:val="24"/>
        </w:rPr>
        <w:t>ой</w:t>
      </w:r>
      <w:r w:rsidRPr="009E5CD1">
        <w:rPr>
          <w:rFonts w:cstheme="minorHAnsi"/>
          <w:sz w:val="24"/>
          <w:szCs w:val="24"/>
        </w:rPr>
        <w:t xml:space="preserve"> научно-методическ</w:t>
      </w:r>
      <w:r>
        <w:rPr>
          <w:rFonts w:cstheme="minorHAnsi"/>
          <w:sz w:val="24"/>
          <w:szCs w:val="24"/>
        </w:rPr>
        <w:t xml:space="preserve">ой </w:t>
      </w:r>
      <w:r w:rsidRPr="009E5CD1">
        <w:rPr>
          <w:rFonts w:cstheme="minorHAnsi"/>
          <w:sz w:val="24"/>
          <w:szCs w:val="24"/>
        </w:rPr>
        <w:t>конференци</w:t>
      </w:r>
      <w:r>
        <w:rPr>
          <w:rFonts w:cstheme="minorHAnsi"/>
          <w:sz w:val="24"/>
          <w:szCs w:val="24"/>
        </w:rPr>
        <w:t>и</w:t>
      </w:r>
      <w:r w:rsidRPr="009E5CD1">
        <w:rPr>
          <w:rFonts w:cstheme="minorHAnsi"/>
          <w:sz w:val="24"/>
          <w:szCs w:val="24"/>
        </w:rPr>
        <w:t xml:space="preserve"> </w:t>
      </w:r>
      <w:r w:rsidRPr="009E5CD1">
        <w:rPr>
          <w:rFonts w:cstheme="minorHAnsi"/>
          <w:b/>
          <w:spacing w:val="-5"/>
          <w:sz w:val="24"/>
          <w:szCs w:val="24"/>
        </w:rPr>
        <w:t>«</w:t>
      </w:r>
      <w:r w:rsidRPr="009E5CD1">
        <w:rPr>
          <w:rFonts w:cstheme="minorHAnsi"/>
          <w:b/>
          <w:sz w:val="24"/>
          <w:szCs w:val="24"/>
        </w:rPr>
        <w:t xml:space="preserve">Учебно-методическая деятельность вуза </w:t>
      </w:r>
      <w:r w:rsidRPr="009E5CD1">
        <w:rPr>
          <w:rFonts w:cstheme="minorHAnsi"/>
          <w:b/>
          <w:bCs/>
          <w:sz w:val="24"/>
          <w:szCs w:val="24"/>
        </w:rPr>
        <w:t>в изменяющихся условиях реализации образовательных программ</w:t>
      </w:r>
      <w:r w:rsidRPr="009E5CD1">
        <w:rPr>
          <w:rFonts w:cstheme="minorHAnsi"/>
          <w:b/>
          <w:spacing w:val="-5"/>
          <w:sz w:val="24"/>
          <w:szCs w:val="24"/>
        </w:rPr>
        <w:t>»</w:t>
      </w:r>
      <w:r>
        <w:rPr>
          <w:rFonts w:eastAsia="Batang" w:cstheme="minorHAnsi"/>
          <w:spacing w:val="-5"/>
          <w:sz w:val="24"/>
          <w:szCs w:val="24"/>
        </w:rPr>
        <w:t xml:space="preserve">, которая состоится </w:t>
      </w:r>
      <w:r w:rsidRPr="009E5CD1">
        <w:rPr>
          <w:rFonts w:eastAsia="Batang" w:cstheme="minorHAnsi"/>
          <w:b/>
          <w:spacing w:val="-5"/>
          <w:sz w:val="24"/>
          <w:szCs w:val="24"/>
        </w:rPr>
        <w:t>24-26 апреля 2018 года</w:t>
      </w:r>
      <w:r>
        <w:rPr>
          <w:rFonts w:eastAsia="Batang" w:cstheme="minorHAnsi"/>
          <w:spacing w:val="-5"/>
          <w:sz w:val="24"/>
          <w:szCs w:val="24"/>
        </w:rPr>
        <w:t xml:space="preserve"> в ФГБОУ </w:t>
      </w:r>
      <w:proofErr w:type="gramStart"/>
      <w:r>
        <w:rPr>
          <w:rFonts w:eastAsia="Batang" w:cstheme="minorHAnsi"/>
          <w:spacing w:val="-5"/>
          <w:sz w:val="24"/>
          <w:szCs w:val="24"/>
        </w:rPr>
        <w:t>ВО</w:t>
      </w:r>
      <w:proofErr w:type="gramEnd"/>
      <w:r>
        <w:rPr>
          <w:rFonts w:eastAsia="Batang" w:cstheme="minorHAnsi"/>
          <w:spacing w:val="-5"/>
          <w:sz w:val="24"/>
          <w:szCs w:val="24"/>
        </w:rPr>
        <w:t xml:space="preserve"> Тверская ГСХА.</w:t>
      </w:r>
      <w:r w:rsidRPr="009E5CD1">
        <w:rPr>
          <w:rFonts w:eastAsia="Batang" w:cstheme="minorHAnsi"/>
          <w:spacing w:val="-5"/>
          <w:sz w:val="24"/>
          <w:szCs w:val="24"/>
        </w:rPr>
        <w:t xml:space="preserve"> </w:t>
      </w:r>
    </w:p>
    <w:p w:rsidR="009E5CD1" w:rsidRPr="009E5CD1" w:rsidRDefault="009E5CD1" w:rsidP="004B01E8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E5CD1" w:rsidRPr="009E5CD1" w:rsidRDefault="009E5CD1" w:rsidP="004B01E8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9E5CD1">
        <w:rPr>
          <w:b/>
          <w:caps/>
          <w:sz w:val="24"/>
          <w:szCs w:val="24"/>
        </w:rPr>
        <w:t>Направления работы конференции</w:t>
      </w:r>
    </w:p>
    <w:p w:rsidR="009E5CD1" w:rsidRPr="009E5CD1" w:rsidRDefault="009E5CD1" w:rsidP="004B01E8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CD1">
        <w:rPr>
          <w:rFonts w:ascii="Times New Roman" w:hAnsi="Times New Roman" w:cs="Times New Roman"/>
          <w:sz w:val="24"/>
          <w:szCs w:val="24"/>
        </w:rPr>
        <w:t>Актуальные вопросы перехода на реализацию ОПОП в соответствии с  ФГОС ВО 3++.</w:t>
      </w:r>
    </w:p>
    <w:p w:rsidR="009E5CD1" w:rsidRPr="009E5CD1" w:rsidRDefault="009E5CD1" w:rsidP="004B01E8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CD1">
        <w:rPr>
          <w:rFonts w:ascii="Times New Roman" w:hAnsi="Times New Roman" w:cs="Times New Roman"/>
          <w:sz w:val="24"/>
          <w:szCs w:val="24"/>
        </w:rPr>
        <w:t xml:space="preserve">Перспективы (ожидания и опасения) реализации образовательных программ </w:t>
      </w:r>
      <w:proofErr w:type="spellStart"/>
      <w:r w:rsidRPr="009E5CD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E5CD1">
        <w:rPr>
          <w:rFonts w:ascii="Times New Roman" w:hAnsi="Times New Roman" w:cs="Times New Roman"/>
          <w:sz w:val="24"/>
          <w:szCs w:val="24"/>
        </w:rPr>
        <w:t xml:space="preserve">  в сетевой форме.</w:t>
      </w:r>
    </w:p>
    <w:p w:rsidR="009E5CD1" w:rsidRPr="009E5CD1" w:rsidRDefault="009E5CD1" w:rsidP="004B01E8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CD1">
        <w:rPr>
          <w:rFonts w:ascii="Times New Roman" w:hAnsi="Times New Roman" w:cs="Times New Roman"/>
          <w:sz w:val="24"/>
          <w:szCs w:val="24"/>
        </w:rPr>
        <w:t>Проблемы электронного обучения и дистанционных технологий в образовательной деятельности.</w:t>
      </w:r>
    </w:p>
    <w:p w:rsidR="009E5CD1" w:rsidRPr="009E5CD1" w:rsidRDefault="009E5CD1" w:rsidP="004B01E8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CD1">
        <w:rPr>
          <w:rFonts w:ascii="Times New Roman" w:hAnsi="Times New Roman" w:cs="Times New Roman"/>
          <w:sz w:val="24"/>
          <w:szCs w:val="24"/>
        </w:rPr>
        <w:t xml:space="preserve">Возможные модели взаимодействия вуза и работодателей в целях достижения требуемого, соответствующими профессиональными стандартами, уровня практической подготовки  выпускников. </w:t>
      </w:r>
    </w:p>
    <w:p w:rsidR="009E5CD1" w:rsidRPr="009E5CD1" w:rsidRDefault="009E5CD1" w:rsidP="004B01E8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CD1">
        <w:rPr>
          <w:rFonts w:ascii="Times New Roman" w:hAnsi="Times New Roman" w:cs="Times New Roman"/>
          <w:sz w:val="24"/>
          <w:szCs w:val="24"/>
        </w:rPr>
        <w:t xml:space="preserve">Направления </w:t>
      </w:r>
      <w:proofErr w:type="gramStart"/>
      <w:r w:rsidRPr="009E5CD1">
        <w:rPr>
          <w:rFonts w:ascii="Times New Roman" w:hAnsi="Times New Roman" w:cs="Times New Roman"/>
          <w:sz w:val="24"/>
          <w:szCs w:val="24"/>
        </w:rPr>
        <w:t>модернизации механизмов оценки качества образовательной деятельности</w:t>
      </w:r>
      <w:proofErr w:type="gramEnd"/>
      <w:r w:rsidRPr="009E5CD1">
        <w:rPr>
          <w:rFonts w:ascii="Times New Roman" w:hAnsi="Times New Roman" w:cs="Times New Roman"/>
          <w:sz w:val="24"/>
          <w:szCs w:val="24"/>
        </w:rPr>
        <w:t xml:space="preserve"> и подготовки обучающихся. </w:t>
      </w:r>
    </w:p>
    <w:p w:rsidR="009E5CD1" w:rsidRDefault="009E5CD1" w:rsidP="004B01E8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CD1">
        <w:rPr>
          <w:rFonts w:ascii="Times New Roman" w:hAnsi="Times New Roman" w:cs="Times New Roman"/>
          <w:sz w:val="24"/>
          <w:szCs w:val="24"/>
        </w:rPr>
        <w:t xml:space="preserve">Практические аспекты совершенствования электронной информационно-образовательной среды  вуза. </w:t>
      </w:r>
    </w:p>
    <w:p w:rsidR="004C05AB" w:rsidRDefault="009E5CD1" w:rsidP="004B01E8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5AB">
        <w:rPr>
          <w:rFonts w:ascii="Times New Roman" w:hAnsi="Times New Roman" w:cs="Times New Roman"/>
          <w:sz w:val="24"/>
          <w:szCs w:val="24"/>
        </w:rPr>
        <w:t>Проблемные вопросы локального нормативно-правового обеспечения образовательного процесса.</w:t>
      </w:r>
    </w:p>
    <w:p w:rsidR="0040428D" w:rsidRDefault="0040428D" w:rsidP="004B01E8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025ED">
        <w:rPr>
          <w:rFonts w:ascii="Times New Roman" w:hAnsi="Times New Roman" w:cs="Times New Roman"/>
          <w:b/>
          <w:caps/>
          <w:sz w:val="24"/>
          <w:szCs w:val="24"/>
        </w:rPr>
        <w:t>Условия участия</w:t>
      </w:r>
    </w:p>
    <w:p w:rsidR="0040428D" w:rsidRDefault="0040428D" w:rsidP="004B01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участия очная и заочная. </w:t>
      </w:r>
      <w:r w:rsidRPr="006D681C">
        <w:rPr>
          <w:rFonts w:ascii="Times New Roman" w:hAnsi="Times New Roman"/>
          <w:sz w:val="24"/>
          <w:szCs w:val="24"/>
        </w:rPr>
        <w:t xml:space="preserve">Для участия в конференции до </w:t>
      </w:r>
      <w:r>
        <w:rPr>
          <w:rFonts w:ascii="Times New Roman" w:hAnsi="Times New Roman"/>
          <w:b/>
          <w:sz w:val="24"/>
          <w:szCs w:val="24"/>
        </w:rPr>
        <w:t>18 апреля 2018</w:t>
      </w:r>
      <w:r w:rsidRPr="006D681C">
        <w:rPr>
          <w:rFonts w:ascii="Times New Roman" w:hAnsi="Times New Roman"/>
          <w:sz w:val="24"/>
          <w:szCs w:val="24"/>
        </w:rPr>
        <w:t xml:space="preserve"> </w:t>
      </w:r>
      <w:r w:rsidRPr="006D681C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ода</w:t>
      </w:r>
      <w:r w:rsidRPr="006D681C">
        <w:rPr>
          <w:rFonts w:ascii="Times New Roman" w:hAnsi="Times New Roman"/>
          <w:spacing w:val="-4"/>
          <w:sz w:val="24"/>
          <w:szCs w:val="24"/>
        </w:rPr>
        <w:t xml:space="preserve"> на </w:t>
      </w:r>
      <w:r w:rsidRPr="009278E5">
        <w:rPr>
          <w:rFonts w:ascii="Times New Roman" w:hAnsi="Times New Roman"/>
          <w:spacing w:val="-4"/>
          <w:sz w:val="24"/>
          <w:szCs w:val="24"/>
        </w:rPr>
        <w:t>электронный адрес Оргкомитета</w:t>
      </w:r>
      <w:r>
        <w:rPr>
          <w:rFonts w:ascii="Times New Roman" w:hAnsi="Times New Roman"/>
          <w:spacing w:val="-4"/>
          <w:sz w:val="24"/>
          <w:szCs w:val="24"/>
        </w:rPr>
        <w:t xml:space="preserve"> (</w:t>
      </w:r>
      <w:hyperlink r:id="rId8" w:history="1">
        <w:r w:rsidRPr="00EA2F21">
          <w:rPr>
            <w:rStyle w:val="afa"/>
            <w:rFonts w:ascii="Times New Roman" w:eastAsia="Times New Roman" w:hAnsi="Times New Roman"/>
            <w:sz w:val="24"/>
            <w:szCs w:val="24"/>
            <w:lang w:val="en-US"/>
          </w:rPr>
          <w:t>gvolodkina</w:t>
        </w:r>
        <w:r w:rsidRPr="00F9358D">
          <w:rPr>
            <w:rStyle w:val="afa"/>
            <w:rFonts w:ascii="Times New Roman" w:eastAsia="Times New Roman" w:hAnsi="Times New Roman"/>
            <w:sz w:val="24"/>
            <w:szCs w:val="24"/>
          </w:rPr>
          <w:t>@</w:t>
        </w:r>
        <w:r w:rsidRPr="00EA2F21">
          <w:rPr>
            <w:rStyle w:val="afa"/>
            <w:rFonts w:ascii="Times New Roman" w:eastAsia="Times New Roman" w:hAnsi="Times New Roman"/>
            <w:sz w:val="24"/>
            <w:szCs w:val="24"/>
            <w:lang w:val="en-US"/>
          </w:rPr>
          <w:t>tvgsha</w:t>
        </w:r>
        <w:r w:rsidRPr="00F9358D">
          <w:rPr>
            <w:rStyle w:val="afa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EA2F21">
          <w:rPr>
            <w:rStyle w:val="afa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/>
          <w:sz w:val="24"/>
          <w:szCs w:val="24"/>
        </w:rPr>
        <w:t>)</w:t>
      </w:r>
      <w:r w:rsidRPr="009278E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D681C">
        <w:rPr>
          <w:rFonts w:ascii="Times New Roman" w:hAnsi="Times New Roman"/>
          <w:sz w:val="24"/>
          <w:szCs w:val="24"/>
        </w:rPr>
        <w:t>необходимо направить</w:t>
      </w:r>
      <w:r>
        <w:rPr>
          <w:rFonts w:ascii="Times New Roman" w:hAnsi="Times New Roman"/>
          <w:sz w:val="24"/>
          <w:szCs w:val="24"/>
        </w:rPr>
        <w:t xml:space="preserve"> заявку</w:t>
      </w:r>
      <w:r w:rsidR="00467A42">
        <w:rPr>
          <w:rFonts w:ascii="Times New Roman" w:hAnsi="Times New Roman"/>
          <w:sz w:val="24"/>
          <w:szCs w:val="24"/>
        </w:rPr>
        <w:t xml:space="preserve"> участника</w:t>
      </w:r>
      <w:r>
        <w:rPr>
          <w:rFonts w:ascii="Times New Roman" w:hAnsi="Times New Roman"/>
          <w:b/>
          <w:sz w:val="24"/>
          <w:szCs w:val="24"/>
        </w:rPr>
        <w:t>.</w:t>
      </w:r>
      <w:r w:rsidRPr="00F35444">
        <w:rPr>
          <w:rFonts w:ascii="Times New Roman" w:hAnsi="Times New Roman"/>
          <w:sz w:val="24"/>
          <w:szCs w:val="24"/>
        </w:rPr>
        <w:t xml:space="preserve"> </w:t>
      </w:r>
    </w:p>
    <w:p w:rsidR="0040428D" w:rsidRDefault="0040428D" w:rsidP="004B01E8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публикуются по итогам конференции.</w:t>
      </w:r>
      <w:r w:rsidRPr="00705B38">
        <w:rPr>
          <w:rFonts w:ascii="Times New Roman" w:hAnsi="Times New Roman" w:cs="Times New Roman"/>
          <w:sz w:val="24"/>
          <w:szCs w:val="24"/>
        </w:rPr>
        <w:t xml:space="preserve"> </w:t>
      </w:r>
      <w:r w:rsidRPr="00B025ED">
        <w:rPr>
          <w:rFonts w:ascii="Times New Roman" w:hAnsi="Times New Roman" w:cs="Times New Roman"/>
          <w:sz w:val="24"/>
          <w:szCs w:val="24"/>
        </w:rPr>
        <w:t>Для формирования сборника материалов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необходимо в срок до </w:t>
      </w:r>
      <w:r w:rsidRPr="009278E5">
        <w:rPr>
          <w:rFonts w:ascii="Times New Roman" w:hAnsi="Times New Roman" w:cs="Times New Roman"/>
          <w:b/>
          <w:sz w:val="24"/>
          <w:szCs w:val="24"/>
        </w:rPr>
        <w:t>14 мая 2018 года</w:t>
      </w:r>
      <w:r>
        <w:rPr>
          <w:rFonts w:ascii="Times New Roman" w:hAnsi="Times New Roman" w:cs="Times New Roman"/>
          <w:sz w:val="24"/>
          <w:szCs w:val="24"/>
        </w:rPr>
        <w:t xml:space="preserve"> представить в Оргкомитет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hAnsi="Times New Roman" w:cs="Times New Roman"/>
          <w:sz w:val="24"/>
          <w:szCs w:val="24"/>
        </w:rPr>
        <w:t>атьи (</w:t>
      </w:r>
      <w:hyperlink r:id="rId9" w:history="1">
        <w:r w:rsidRPr="00EA2F21">
          <w:rPr>
            <w:rStyle w:val="afa"/>
            <w:rFonts w:ascii="Times New Roman" w:eastAsia="Times New Roman" w:hAnsi="Times New Roman"/>
            <w:sz w:val="24"/>
            <w:szCs w:val="24"/>
            <w:lang w:val="en-US"/>
          </w:rPr>
          <w:t>gvolodkina</w:t>
        </w:r>
        <w:r w:rsidRPr="0040428D">
          <w:rPr>
            <w:rStyle w:val="afa"/>
            <w:rFonts w:ascii="Times New Roman" w:eastAsia="Times New Roman" w:hAnsi="Times New Roman"/>
            <w:sz w:val="24"/>
            <w:szCs w:val="24"/>
          </w:rPr>
          <w:t>@</w:t>
        </w:r>
        <w:r w:rsidRPr="00EA2F21">
          <w:rPr>
            <w:rStyle w:val="afa"/>
            <w:rFonts w:ascii="Times New Roman" w:eastAsia="Times New Roman" w:hAnsi="Times New Roman"/>
            <w:sz w:val="24"/>
            <w:szCs w:val="24"/>
            <w:lang w:val="en-US"/>
          </w:rPr>
          <w:t>tvgsha</w:t>
        </w:r>
        <w:r w:rsidRPr="0040428D">
          <w:rPr>
            <w:rStyle w:val="afa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EA2F21">
          <w:rPr>
            <w:rStyle w:val="afa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40428D" w:rsidRPr="00557CC5" w:rsidRDefault="0040428D" w:rsidP="004B01E8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5ED">
        <w:rPr>
          <w:rFonts w:ascii="Times New Roman" w:hAnsi="Times New Roman" w:cs="Times New Roman"/>
          <w:b/>
          <w:sz w:val="24"/>
          <w:szCs w:val="24"/>
        </w:rPr>
        <w:t>Публикация статей в сборнике конференции бесплатная</w:t>
      </w:r>
      <w:r>
        <w:rPr>
          <w:rFonts w:ascii="Times New Roman" w:hAnsi="Times New Roman" w:cs="Times New Roman"/>
          <w:sz w:val="24"/>
          <w:szCs w:val="24"/>
        </w:rPr>
        <w:t xml:space="preserve">. Электронная версия материалов конференции будет размещена на сайте Тверской ГСХА и будет разослана каждому из авторов в формате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>. Статьи будут размещены в РИНЦ.</w:t>
      </w:r>
      <w:r w:rsidRPr="00557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28D" w:rsidRDefault="0040428D" w:rsidP="004B01E8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28D" w:rsidRDefault="0040428D" w:rsidP="004B01E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D0D30">
        <w:rPr>
          <w:rFonts w:ascii="Times New Roman" w:hAnsi="Times New Roman"/>
          <w:b/>
          <w:i/>
          <w:sz w:val="24"/>
          <w:szCs w:val="24"/>
        </w:rPr>
        <w:t>Статьи публикуются в авторской редакции. Ответственность за содержание статьи возлагается на авторов.</w:t>
      </w:r>
    </w:p>
    <w:p w:rsidR="009D0D30" w:rsidRPr="009D0D30" w:rsidRDefault="009D0D30" w:rsidP="004B01E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0428D" w:rsidRPr="00D44363" w:rsidRDefault="0040428D" w:rsidP="0040428D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44363">
        <w:rPr>
          <w:rFonts w:ascii="Times New Roman" w:hAnsi="Times New Roman" w:cs="Times New Roman"/>
          <w:b/>
          <w:caps/>
          <w:sz w:val="24"/>
          <w:szCs w:val="24"/>
        </w:rPr>
        <w:t>Заявка участника</w:t>
      </w:r>
      <w:bookmarkStart w:id="0" w:name="_GoBack"/>
      <w:bookmarkEnd w:id="0"/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4"/>
        <w:gridCol w:w="4810"/>
      </w:tblGrid>
      <w:tr w:rsidR="0040428D" w:rsidRPr="00041CB4" w:rsidTr="00B1364A">
        <w:trPr>
          <w:trHeight w:val="175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8D" w:rsidRPr="00041CB4" w:rsidRDefault="0040428D" w:rsidP="004B0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B4">
              <w:rPr>
                <w:rFonts w:ascii="Times New Roman" w:eastAsia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8D" w:rsidRPr="00041CB4" w:rsidRDefault="0040428D" w:rsidP="004B0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428D" w:rsidRPr="00041CB4" w:rsidTr="00B1364A">
        <w:trPr>
          <w:trHeight w:val="175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8D" w:rsidRDefault="0040428D" w:rsidP="004B0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 вуза (организации)</w:t>
            </w:r>
          </w:p>
          <w:p w:rsidR="0040428D" w:rsidRDefault="0040428D" w:rsidP="004B0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(полное или сокращенное)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8D" w:rsidRPr="00041CB4" w:rsidRDefault="0040428D" w:rsidP="004B0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428D" w:rsidRPr="00041CB4" w:rsidTr="00B1364A">
        <w:trPr>
          <w:trHeight w:val="175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8D" w:rsidRDefault="0040428D" w:rsidP="004B0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Место работы (структурное подразделение, должность)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8D" w:rsidRPr="00041CB4" w:rsidRDefault="0040428D" w:rsidP="004B0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428D" w:rsidRPr="00041CB4" w:rsidTr="00B1364A">
        <w:trPr>
          <w:trHeight w:val="175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8D" w:rsidRPr="00041CB4" w:rsidRDefault="0040428D" w:rsidP="004B0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B4">
              <w:rPr>
                <w:rFonts w:ascii="Times New Roman" w:eastAsia="Times New Roman" w:hAnsi="Times New Roman"/>
                <w:sz w:val="24"/>
                <w:szCs w:val="24"/>
              </w:rPr>
              <w:t>Ученая степень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у</w:t>
            </w:r>
            <w:r w:rsidRPr="00041CB4">
              <w:rPr>
                <w:rFonts w:ascii="Times New Roman" w:eastAsia="Times New Roman" w:hAnsi="Times New Roman"/>
                <w:sz w:val="24"/>
                <w:szCs w:val="24"/>
              </w:rPr>
              <w:t>ченое звание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8D" w:rsidRPr="00041CB4" w:rsidRDefault="0040428D" w:rsidP="004B0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428D" w:rsidRPr="00041CB4" w:rsidTr="00B1364A">
        <w:trPr>
          <w:trHeight w:val="175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8D" w:rsidRPr="00041CB4" w:rsidRDefault="0040428D" w:rsidP="004B0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8D" w:rsidRPr="00041CB4" w:rsidRDefault="0040428D" w:rsidP="004B0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428D" w:rsidRPr="00041CB4" w:rsidTr="00B1364A">
        <w:trPr>
          <w:trHeight w:val="175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8D" w:rsidRDefault="0040428D" w:rsidP="004B0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участия в конференции </w:t>
            </w:r>
          </w:p>
          <w:p w:rsidR="0040428D" w:rsidRPr="00E977A2" w:rsidRDefault="0040428D" w:rsidP="004B0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(очная, заочная)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8D" w:rsidRPr="00041CB4" w:rsidRDefault="0040428D" w:rsidP="004B0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428D" w:rsidRPr="00041CB4" w:rsidTr="00B1364A">
        <w:trPr>
          <w:trHeight w:val="175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8D" w:rsidRPr="00041CB4" w:rsidRDefault="0040428D" w:rsidP="004B0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B4">
              <w:rPr>
                <w:rFonts w:ascii="Times New Roman" w:eastAsia="Times New Roman" w:hAnsi="Times New Roman"/>
                <w:sz w:val="24"/>
                <w:szCs w:val="24"/>
              </w:rPr>
              <w:t>Направление конференции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8D" w:rsidRPr="00041CB4" w:rsidRDefault="0040428D" w:rsidP="004B0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428D" w:rsidRPr="00041CB4" w:rsidTr="00B1364A">
        <w:trPr>
          <w:trHeight w:val="175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8D" w:rsidRPr="00041CB4" w:rsidRDefault="0040428D" w:rsidP="004B0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B4">
              <w:rPr>
                <w:rFonts w:ascii="Times New Roman" w:eastAsia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8D" w:rsidRPr="00041CB4" w:rsidRDefault="0040428D" w:rsidP="004B0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428D" w:rsidRPr="00041CB4" w:rsidTr="00B1364A">
        <w:trPr>
          <w:trHeight w:val="175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8D" w:rsidRPr="00041CB4" w:rsidRDefault="0040428D" w:rsidP="004B0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 (</w:t>
            </w:r>
            <w:r w:rsidRPr="00041CB4">
              <w:rPr>
                <w:rFonts w:ascii="Times New Roman" w:eastAsia="Times New Roman" w:hAnsi="Times New Roman"/>
                <w:sz w:val="24"/>
                <w:szCs w:val="24"/>
              </w:rPr>
              <w:t>E-</w:t>
            </w:r>
            <w:proofErr w:type="spellStart"/>
            <w:r w:rsidRPr="00041CB4">
              <w:rPr>
                <w:rFonts w:ascii="Times New Roman" w:eastAsia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E977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8D" w:rsidRPr="00041CB4" w:rsidRDefault="0040428D" w:rsidP="004B0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428D" w:rsidRPr="00041CB4" w:rsidTr="00B1364A">
        <w:trPr>
          <w:trHeight w:val="213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8D" w:rsidRPr="00041CB4" w:rsidRDefault="0040428D" w:rsidP="004B0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Согласие на публикацию ФГБОУ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Тверская ГСХА статей и персональных данных в электронном и печатном виде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8D" w:rsidRPr="00041CB4" w:rsidRDefault="0040428D" w:rsidP="004B01E8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</w:rPr>
              <w:t xml:space="preserve">Я, </w:t>
            </w:r>
            <w:r w:rsidRPr="00E977A2">
              <w:rPr>
                <w:rFonts w:ascii="Times New Roman" w:eastAsia="Times New Roman" w:hAnsi="Times New Roman"/>
                <w:i/>
                <w:color w:val="363636"/>
                <w:sz w:val="24"/>
                <w:szCs w:val="24"/>
              </w:rPr>
              <w:t>Ф.И.О</w:t>
            </w: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</w:rPr>
              <w:t xml:space="preserve">., согласен на публикацию ФГБОУ </w:t>
            </w:r>
            <w:proofErr w:type="gramStart"/>
            <w:r>
              <w:rPr>
                <w:rFonts w:ascii="Times New Roman" w:eastAsia="Times New Roman" w:hAnsi="Times New Roman"/>
                <w:color w:val="363636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color w:val="363636"/>
                <w:sz w:val="24"/>
                <w:szCs w:val="24"/>
              </w:rPr>
              <w:t xml:space="preserve"> Тверская ГСХА статьи </w:t>
            </w:r>
            <w:r w:rsidRPr="00E977A2">
              <w:rPr>
                <w:rFonts w:ascii="Times New Roman" w:eastAsia="Times New Roman" w:hAnsi="Times New Roman"/>
                <w:i/>
                <w:color w:val="363636"/>
                <w:sz w:val="24"/>
                <w:szCs w:val="24"/>
              </w:rPr>
              <w:t>«Название статьи»</w:t>
            </w: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</w:rPr>
              <w:t xml:space="preserve"> и моих персональных данных (Ф.И.О., место работы, должность,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41CB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041CB4">
              <w:rPr>
                <w:rFonts w:ascii="Times New Roman" w:eastAsia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 в электронном и печатном виде.</w:t>
            </w:r>
          </w:p>
        </w:tc>
      </w:tr>
      <w:tr w:rsidR="0040428D" w:rsidRPr="00041CB4" w:rsidTr="00B1364A">
        <w:trPr>
          <w:trHeight w:val="213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8D" w:rsidRDefault="0040428D" w:rsidP="004B0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CB4">
              <w:rPr>
                <w:rFonts w:ascii="Times New Roman" w:hAnsi="Times New Roman"/>
                <w:sz w:val="26"/>
                <w:szCs w:val="26"/>
              </w:rPr>
              <w:t xml:space="preserve">Дата _____________  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8D" w:rsidRPr="00397D93" w:rsidRDefault="0040428D" w:rsidP="004B01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1CB4">
              <w:rPr>
                <w:rFonts w:ascii="Times New Roman" w:hAnsi="Times New Roman"/>
                <w:sz w:val="26"/>
                <w:szCs w:val="26"/>
              </w:rPr>
              <w:t>Подпись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расшифровкой</w:t>
            </w:r>
            <w:r w:rsidRPr="00041CB4">
              <w:rPr>
                <w:rFonts w:ascii="Times New Roman" w:hAnsi="Times New Roman"/>
                <w:sz w:val="26"/>
                <w:szCs w:val="26"/>
              </w:rPr>
              <w:t xml:space="preserve"> 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</w:t>
            </w:r>
          </w:p>
          <w:p w:rsidR="0040428D" w:rsidRPr="00041CB4" w:rsidRDefault="0040428D" w:rsidP="004B01E8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</w:rPr>
            </w:pPr>
          </w:p>
        </w:tc>
      </w:tr>
    </w:tbl>
    <w:p w:rsidR="0040428D" w:rsidRPr="00041CB4" w:rsidRDefault="0040428D" w:rsidP="00E74E04">
      <w:pPr>
        <w:pStyle w:val="afb"/>
        <w:widowControl w:val="0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0428D" w:rsidRDefault="0040428D" w:rsidP="00E74E04">
      <w:pPr>
        <w:pStyle w:val="ac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05AB" w:rsidRPr="004C05AB" w:rsidRDefault="004C05AB" w:rsidP="00E74E04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C05AB">
        <w:rPr>
          <w:rFonts w:ascii="Times New Roman" w:hAnsi="Times New Roman" w:cs="Times New Roman"/>
          <w:b/>
          <w:caps/>
          <w:sz w:val="24"/>
          <w:szCs w:val="24"/>
        </w:rPr>
        <w:t>Общие требования к оформлению статей</w:t>
      </w:r>
    </w:p>
    <w:p w:rsidR="002B031A" w:rsidRDefault="004C05AB" w:rsidP="00E74E04">
      <w:pPr>
        <w:pStyle w:val="af8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Тексты статей представляются</w:t>
      </w:r>
      <w:r w:rsidR="002B031A">
        <w:rPr>
          <w:sz w:val="24"/>
          <w:szCs w:val="24"/>
        </w:rPr>
        <w:t xml:space="preserve"> в редакторе </w:t>
      </w:r>
      <w:r w:rsidR="002B031A">
        <w:rPr>
          <w:sz w:val="24"/>
          <w:szCs w:val="24"/>
          <w:lang w:val="en-US"/>
        </w:rPr>
        <w:t>Microsoft</w:t>
      </w:r>
      <w:r w:rsidR="002B031A" w:rsidRPr="002B031A">
        <w:rPr>
          <w:sz w:val="24"/>
          <w:szCs w:val="24"/>
        </w:rPr>
        <w:t xml:space="preserve"> </w:t>
      </w:r>
      <w:r w:rsidR="002B031A">
        <w:rPr>
          <w:sz w:val="24"/>
          <w:szCs w:val="24"/>
          <w:lang w:val="en-US"/>
        </w:rPr>
        <w:t>Word</w:t>
      </w:r>
      <w:r w:rsidR="002B031A" w:rsidRPr="002B031A">
        <w:rPr>
          <w:sz w:val="24"/>
          <w:szCs w:val="24"/>
        </w:rPr>
        <w:t>.</w:t>
      </w:r>
      <w:r w:rsidR="002B031A">
        <w:rPr>
          <w:sz w:val="24"/>
          <w:szCs w:val="24"/>
        </w:rPr>
        <w:t xml:space="preserve"> </w:t>
      </w:r>
      <w:r w:rsidR="002B031A" w:rsidRPr="00B555F5">
        <w:rPr>
          <w:sz w:val="24"/>
          <w:szCs w:val="24"/>
        </w:rPr>
        <w:t xml:space="preserve">Формат страницы A4, все поля: 20 мм; шрифт </w:t>
      </w:r>
      <w:proofErr w:type="spellStart"/>
      <w:r w:rsidR="002B031A" w:rsidRPr="00B555F5">
        <w:rPr>
          <w:sz w:val="24"/>
          <w:szCs w:val="24"/>
        </w:rPr>
        <w:t>Times</w:t>
      </w:r>
      <w:proofErr w:type="spellEnd"/>
      <w:r w:rsidR="002B031A" w:rsidRPr="00B555F5">
        <w:rPr>
          <w:sz w:val="24"/>
          <w:szCs w:val="24"/>
        </w:rPr>
        <w:t xml:space="preserve"> </w:t>
      </w:r>
      <w:proofErr w:type="spellStart"/>
      <w:r w:rsidR="002B031A" w:rsidRPr="00B555F5">
        <w:rPr>
          <w:sz w:val="24"/>
          <w:szCs w:val="24"/>
        </w:rPr>
        <w:t>New</w:t>
      </w:r>
      <w:proofErr w:type="spellEnd"/>
      <w:r w:rsidR="002B031A" w:rsidRPr="00B555F5">
        <w:rPr>
          <w:sz w:val="24"/>
          <w:szCs w:val="24"/>
        </w:rPr>
        <w:t xml:space="preserve"> </w:t>
      </w:r>
      <w:proofErr w:type="spellStart"/>
      <w:r w:rsidR="002B031A" w:rsidRPr="00B555F5">
        <w:rPr>
          <w:sz w:val="24"/>
          <w:szCs w:val="24"/>
        </w:rPr>
        <w:t>Rom</w:t>
      </w:r>
      <w:r w:rsidR="0040428D">
        <w:rPr>
          <w:sz w:val="24"/>
          <w:szCs w:val="24"/>
        </w:rPr>
        <w:t>an</w:t>
      </w:r>
      <w:proofErr w:type="spellEnd"/>
      <w:r w:rsidR="0040428D">
        <w:rPr>
          <w:sz w:val="24"/>
          <w:szCs w:val="24"/>
        </w:rPr>
        <w:t xml:space="preserve"> 14 </w:t>
      </w:r>
      <w:proofErr w:type="spellStart"/>
      <w:r w:rsidR="0040428D">
        <w:rPr>
          <w:sz w:val="24"/>
          <w:szCs w:val="24"/>
        </w:rPr>
        <w:t>пт</w:t>
      </w:r>
      <w:proofErr w:type="spellEnd"/>
      <w:r w:rsidR="0040428D">
        <w:rPr>
          <w:sz w:val="24"/>
          <w:szCs w:val="24"/>
        </w:rPr>
        <w:t xml:space="preserve">; межстрочный интервал - </w:t>
      </w:r>
      <w:r w:rsidR="009D0D30">
        <w:rPr>
          <w:sz w:val="24"/>
          <w:szCs w:val="24"/>
        </w:rPr>
        <w:t>одинарный</w:t>
      </w:r>
      <w:r w:rsidR="002B031A">
        <w:rPr>
          <w:sz w:val="24"/>
          <w:szCs w:val="24"/>
        </w:rPr>
        <w:t>; красная строка 1,25 см.</w:t>
      </w:r>
      <w:r w:rsidR="002B031A" w:rsidRPr="002B031A">
        <w:rPr>
          <w:sz w:val="24"/>
          <w:szCs w:val="24"/>
        </w:rPr>
        <w:t xml:space="preserve"> </w:t>
      </w:r>
      <w:r w:rsidR="0040428D">
        <w:rPr>
          <w:sz w:val="24"/>
          <w:szCs w:val="24"/>
        </w:rPr>
        <w:t>Объем статьи от 3 до 6 страниц</w:t>
      </w:r>
      <w:r w:rsidR="0040428D">
        <w:rPr>
          <w:sz w:val="24"/>
          <w:szCs w:val="24"/>
        </w:rPr>
        <w:t>, б</w:t>
      </w:r>
      <w:r w:rsidR="002B031A">
        <w:rPr>
          <w:sz w:val="24"/>
          <w:szCs w:val="24"/>
        </w:rPr>
        <w:t xml:space="preserve">ез установки переносов. </w:t>
      </w:r>
    </w:p>
    <w:p w:rsidR="0040428D" w:rsidRDefault="002B031A" w:rsidP="00E74E04">
      <w:pPr>
        <w:pStyle w:val="af8"/>
        <w:suppressAutoHyphens/>
        <w:ind w:firstLine="709"/>
        <w:jc w:val="both"/>
        <w:rPr>
          <w:sz w:val="24"/>
          <w:szCs w:val="24"/>
        </w:rPr>
      </w:pPr>
      <w:r w:rsidRPr="00B555F5">
        <w:rPr>
          <w:sz w:val="24"/>
          <w:szCs w:val="24"/>
        </w:rPr>
        <w:t>Название статьи на русском языке 14 шрифт полужирный</w:t>
      </w:r>
      <w:r>
        <w:rPr>
          <w:sz w:val="24"/>
          <w:szCs w:val="24"/>
        </w:rPr>
        <w:t xml:space="preserve">, выравнивание по центру. </w:t>
      </w:r>
    </w:p>
    <w:p w:rsidR="002B031A" w:rsidRPr="00B555F5" w:rsidRDefault="002B031A" w:rsidP="00E74E04">
      <w:pPr>
        <w:pStyle w:val="af8"/>
        <w:suppressAutoHyphens/>
        <w:ind w:firstLine="709"/>
        <w:jc w:val="both"/>
        <w:rPr>
          <w:sz w:val="24"/>
          <w:szCs w:val="24"/>
        </w:rPr>
      </w:pPr>
      <w:r w:rsidRPr="00B555F5">
        <w:rPr>
          <w:sz w:val="24"/>
          <w:szCs w:val="24"/>
        </w:rPr>
        <w:t xml:space="preserve">Под названием статьи через 1 интервал печатаются инициалы, фамилия автора, место работы в скобках, выравнивание по центру, шрифт полужирный, </w:t>
      </w:r>
      <w:r>
        <w:rPr>
          <w:sz w:val="24"/>
          <w:szCs w:val="24"/>
        </w:rPr>
        <w:t>курсив, размер 12.</w:t>
      </w:r>
      <w:r w:rsidRPr="00B555F5">
        <w:rPr>
          <w:sz w:val="24"/>
          <w:szCs w:val="24"/>
        </w:rPr>
        <w:t xml:space="preserve"> </w:t>
      </w:r>
    </w:p>
    <w:p w:rsidR="002B031A" w:rsidRPr="00B555F5" w:rsidRDefault="002B031A" w:rsidP="00E74E04">
      <w:pPr>
        <w:pStyle w:val="af8"/>
        <w:suppressAutoHyphens/>
        <w:ind w:firstLine="709"/>
        <w:jc w:val="both"/>
        <w:rPr>
          <w:sz w:val="24"/>
          <w:szCs w:val="24"/>
        </w:rPr>
      </w:pPr>
      <w:r w:rsidRPr="00B555F5">
        <w:rPr>
          <w:sz w:val="24"/>
          <w:szCs w:val="24"/>
        </w:rPr>
        <w:t xml:space="preserve">Через 1 интервал </w:t>
      </w:r>
      <w:r w:rsidR="0063465C">
        <w:rPr>
          <w:sz w:val="24"/>
          <w:szCs w:val="24"/>
        </w:rPr>
        <w:t xml:space="preserve">- </w:t>
      </w:r>
      <w:r w:rsidRPr="00B555F5">
        <w:rPr>
          <w:sz w:val="24"/>
          <w:szCs w:val="24"/>
        </w:rPr>
        <w:t>краткая ан</w:t>
      </w:r>
      <w:r w:rsidR="00467A42">
        <w:rPr>
          <w:sz w:val="24"/>
          <w:szCs w:val="24"/>
        </w:rPr>
        <w:t>нотация без слова «Аннотация»</w:t>
      </w:r>
      <w:r w:rsidRPr="00B555F5">
        <w:rPr>
          <w:sz w:val="24"/>
          <w:szCs w:val="24"/>
        </w:rPr>
        <w:t xml:space="preserve"> (размер шрифта</w:t>
      </w:r>
      <w:r>
        <w:rPr>
          <w:sz w:val="24"/>
          <w:szCs w:val="24"/>
        </w:rPr>
        <w:t xml:space="preserve"> 14пт, выравнивание по ширине).</w:t>
      </w:r>
    </w:p>
    <w:p w:rsidR="002B031A" w:rsidRPr="00B555F5" w:rsidRDefault="002B031A" w:rsidP="00E74E04">
      <w:pPr>
        <w:pStyle w:val="af8"/>
        <w:suppressAutoHyphens/>
        <w:ind w:firstLine="709"/>
        <w:jc w:val="both"/>
        <w:rPr>
          <w:sz w:val="24"/>
          <w:szCs w:val="24"/>
        </w:rPr>
      </w:pPr>
      <w:r w:rsidRPr="00B555F5">
        <w:rPr>
          <w:sz w:val="24"/>
          <w:szCs w:val="24"/>
        </w:rPr>
        <w:t xml:space="preserve">Через 1 интервал </w:t>
      </w:r>
      <w:r w:rsidR="0063465C">
        <w:rPr>
          <w:sz w:val="24"/>
          <w:szCs w:val="24"/>
        </w:rPr>
        <w:t xml:space="preserve">- </w:t>
      </w:r>
      <w:r w:rsidRPr="00B555F5">
        <w:rPr>
          <w:sz w:val="24"/>
          <w:szCs w:val="24"/>
        </w:rPr>
        <w:t xml:space="preserve">ключевые слова без слов «Ключевые слова» (размер шрифта 14пт, </w:t>
      </w:r>
      <w:r>
        <w:rPr>
          <w:sz w:val="24"/>
          <w:szCs w:val="24"/>
        </w:rPr>
        <w:t>курсив, выравнивание по центру).</w:t>
      </w:r>
    </w:p>
    <w:p w:rsidR="002B031A" w:rsidRPr="00B555F5" w:rsidRDefault="002B031A" w:rsidP="00E74E04">
      <w:pPr>
        <w:pStyle w:val="af8"/>
        <w:suppressAutoHyphens/>
        <w:ind w:firstLine="709"/>
        <w:jc w:val="both"/>
        <w:rPr>
          <w:sz w:val="24"/>
          <w:szCs w:val="24"/>
        </w:rPr>
      </w:pPr>
      <w:r w:rsidRPr="00B555F5">
        <w:rPr>
          <w:sz w:val="24"/>
          <w:szCs w:val="24"/>
        </w:rPr>
        <w:t>Через 2 интервала – те</w:t>
      </w:r>
      <w:proofErr w:type="gramStart"/>
      <w:r w:rsidRPr="00B555F5">
        <w:rPr>
          <w:sz w:val="24"/>
          <w:szCs w:val="24"/>
        </w:rPr>
        <w:t xml:space="preserve">кст </w:t>
      </w:r>
      <w:r>
        <w:rPr>
          <w:sz w:val="24"/>
          <w:szCs w:val="24"/>
        </w:rPr>
        <w:t>ст</w:t>
      </w:r>
      <w:proofErr w:type="gramEnd"/>
      <w:r>
        <w:rPr>
          <w:sz w:val="24"/>
          <w:szCs w:val="24"/>
        </w:rPr>
        <w:t>атьи (выравнивание по ширине).</w:t>
      </w:r>
      <w:r w:rsidRPr="00B555F5">
        <w:rPr>
          <w:sz w:val="24"/>
          <w:szCs w:val="24"/>
        </w:rPr>
        <w:t xml:space="preserve"> </w:t>
      </w:r>
    </w:p>
    <w:p w:rsidR="002B031A" w:rsidRPr="00B025ED" w:rsidRDefault="002B031A" w:rsidP="00E74E04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B555F5">
        <w:rPr>
          <w:rFonts w:ascii="Times New Roman" w:hAnsi="Times New Roman" w:cs="Times New Roman"/>
          <w:sz w:val="24"/>
          <w:szCs w:val="24"/>
        </w:rPr>
        <w:t xml:space="preserve">Через 1 интервал </w:t>
      </w:r>
      <w:r w:rsidRPr="00B555F5">
        <w:rPr>
          <w:rFonts w:ascii="Times New Roman" w:eastAsia="Times New Roman" w:hAnsi="Times New Roman" w:cs="Times New Roman"/>
          <w:sz w:val="24"/>
          <w:szCs w:val="24"/>
        </w:rPr>
        <w:t>после текста статьи нумерованный с</w:t>
      </w:r>
      <w:r w:rsidR="00467A42">
        <w:rPr>
          <w:rFonts w:ascii="Times New Roman" w:eastAsia="Times New Roman" w:hAnsi="Times New Roman" w:cs="Times New Roman"/>
          <w:sz w:val="24"/>
          <w:szCs w:val="24"/>
        </w:rPr>
        <w:t xml:space="preserve">писок процитированных изданий </w:t>
      </w:r>
      <w:proofErr w:type="gramStart"/>
      <w:r w:rsidR="00467A42">
        <w:rPr>
          <w:rFonts w:ascii="Times New Roman" w:eastAsia="Times New Roman" w:hAnsi="Times New Roman" w:cs="Times New Roman"/>
          <w:sz w:val="24"/>
          <w:szCs w:val="24"/>
        </w:rPr>
        <w:t>-</w:t>
      </w:r>
      <w:r w:rsidR="0063465C">
        <w:rPr>
          <w:rFonts w:ascii="Times New Roman" w:hAnsi="Times New Roman"/>
          <w:sz w:val="24"/>
          <w:szCs w:val="24"/>
        </w:rPr>
        <w:t>б</w:t>
      </w:r>
      <w:proofErr w:type="gramEnd"/>
      <w:r w:rsidR="00B025ED" w:rsidRPr="0040428D">
        <w:rPr>
          <w:rFonts w:ascii="Times New Roman" w:hAnsi="Times New Roman"/>
          <w:sz w:val="24"/>
          <w:szCs w:val="24"/>
        </w:rPr>
        <w:t>иблиографический список</w:t>
      </w:r>
      <w:r w:rsidRPr="00B025E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467A4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B025ED">
        <w:rPr>
          <w:rFonts w:ascii="Times New Roman" w:eastAsia="Times New Roman" w:hAnsi="Times New Roman" w:cs="Times New Roman"/>
          <w:sz w:val="24"/>
          <w:szCs w:val="24"/>
        </w:rPr>
        <w:t>полужирный шрифт, выравнивание по центру).</w:t>
      </w:r>
    </w:p>
    <w:p w:rsidR="0040428D" w:rsidRDefault="0040428D" w:rsidP="00E74E0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C05AB" w:rsidRPr="0040428D" w:rsidRDefault="002B031A" w:rsidP="009D0D3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0428D">
        <w:rPr>
          <w:rFonts w:ascii="Times New Roman" w:hAnsi="Times New Roman"/>
          <w:b/>
          <w:caps/>
          <w:sz w:val="24"/>
          <w:szCs w:val="24"/>
        </w:rPr>
        <w:t>Образец оформления статьи</w:t>
      </w:r>
    </w:p>
    <w:p w:rsidR="002B031A" w:rsidRPr="0040428D" w:rsidRDefault="002B031A" w:rsidP="009D0D3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C05AB" w:rsidRPr="00467A42" w:rsidRDefault="004C05AB" w:rsidP="009D0D3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A42">
        <w:rPr>
          <w:rFonts w:ascii="Times New Roman" w:hAnsi="Times New Roman"/>
          <w:b/>
          <w:sz w:val="28"/>
          <w:szCs w:val="28"/>
        </w:rPr>
        <w:t xml:space="preserve">Технологии дистанционного обучения в системе </w:t>
      </w:r>
    </w:p>
    <w:p w:rsidR="004C05AB" w:rsidRPr="00467A42" w:rsidRDefault="004C05AB" w:rsidP="009D0D3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A42">
        <w:rPr>
          <w:rFonts w:ascii="Times New Roman" w:hAnsi="Times New Roman"/>
          <w:b/>
          <w:sz w:val="28"/>
          <w:szCs w:val="28"/>
        </w:rPr>
        <w:t>профессионального образования</w:t>
      </w:r>
    </w:p>
    <w:p w:rsidR="004C05AB" w:rsidRPr="0040428D" w:rsidRDefault="004C05AB" w:rsidP="009D0D30">
      <w:pPr>
        <w:pStyle w:val="af8"/>
        <w:suppressAutoHyphens/>
        <w:jc w:val="center"/>
        <w:rPr>
          <w:b/>
          <w:i/>
          <w:sz w:val="24"/>
          <w:szCs w:val="24"/>
        </w:rPr>
      </w:pPr>
      <w:r w:rsidRPr="0040428D">
        <w:rPr>
          <w:b/>
          <w:i/>
          <w:sz w:val="24"/>
          <w:szCs w:val="24"/>
        </w:rPr>
        <w:t xml:space="preserve">И.И. Иванов (ФГБОУ </w:t>
      </w:r>
      <w:proofErr w:type="gramStart"/>
      <w:r w:rsidRPr="0040428D">
        <w:rPr>
          <w:b/>
          <w:i/>
          <w:sz w:val="24"/>
          <w:szCs w:val="24"/>
        </w:rPr>
        <w:t>ВО</w:t>
      </w:r>
      <w:proofErr w:type="gramEnd"/>
      <w:r w:rsidRPr="0040428D">
        <w:rPr>
          <w:b/>
          <w:i/>
          <w:sz w:val="24"/>
          <w:szCs w:val="24"/>
        </w:rPr>
        <w:t xml:space="preserve"> Тверская ГСХА)</w:t>
      </w:r>
    </w:p>
    <w:p w:rsidR="004C05AB" w:rsidRPr="009D0D30" w:rsidRDefault="004C05AB" w:rsidP="009D0D30">
      <w:pPr>
        <w:pStyle w:val="af8"/>
        <w:suppressAutoHyphens/>
        <w:ind w:firstLine="709"/>
        <w:jc w:val="both"/>
        <w:rPr>
          <w:szCs w:val="28"/>
        </w:rPr>
      </w:pPr>
      <w:r w:rsidRPr="009D0D30">
        <w:rPr>
          <w:szCs w:val="28"/>
        </w:rPr>
        <w:t>Краткая аннотация …</w:t>
      </w:r>
    </w:p>
    <w:p w:rsidR="004C05AB" w:rsidRPr="009D0D30" w:rsidRDefault="004C05AB" w:rsidP="009D0D30">
      <w:pPr>
        <w:pStyle w:val="af8"/>
        <w:suppressAutoHyphens/>
        <w:jc w:val="center"/>
        <w:rPr>
          <w:szCs w:val="28"/>
        </w:rPr>
      </w:pPr>
      <w:r w:rsidRPr="009D0D30">
        <w:rPr>
          <w:i/>
          <w:szCs w:val="28"/>
        </w:rPr>
        <w:t>Ключевые слова</w:t>
      </w:r>
      <w:r w:rsidRPr="009D0D30">
        <w:rPr>
          <w:szCs w:val="28"/>
        </w:rPr>
        <w:t>…</w:t>
      </w:r>
    </w:p>
    <w:p w:rsidR="004C05AB" w:rsidRPr="009D0D30" w:rsidRDefault="004C05AB" w:rsidP="009D0D30">
      <w:pPr>
        <w:pStyle w:val="af8"/>
        <w:suppressAutoHyphens/>
        <w:jc w:val="center"/>
        <w:rPr>
          <w:szCs w:val="28"/>
        </w:rPr>
      </w:pPr>
    </w:p>
    <w:p w:rsidR="004C05AB" w:rsidRPr="009D0D30" w:rsidRDefault="004C05AB" w:rsidP="009D0D30">
      <w:pPr>
        <w:pStyle w:val="af8"/>
        <w:suppressAutoHyphens/>
        <w:ind w:firstLine="709"/>
        <w:jc w:val="both"/>
        <w:rPr>
          <w:szCs w:val="28"/>
        </w:rPr>
      </w:pPr>
      <w:r w:rsidRPr="009D0D30">
        <w:rPr>
          <w:szCs w:val="28"/>
        </w:rPr>
        <w:t>Те</w:t>
      </w:r>
      <w:proofErr w:type="gramStart"/>
      <w:r w:rsidRPr="009D0D30">
        <w:rPr>
          <w:szCs w:val="28"/>
        </w:rPr>
        <w:t>кст ст</w:t>
      </w:r>
      <w:proofErr w:type="gramEnd"/>
      <w:r w:rsidRPr="009D0D30">
        <w:rPr>
          <w:szCs w:val="28"/>
        </w:rPr>
        <w:t>атьи…</w:t>
      </w:r>
    </w:p>
    <w:p w:rsidR="004C05AB" w:rsidRPr="009D0D30" w:rsidRDefault="002B031A" w:rsidP="009D0D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D30">
        <w:rPr>
          <w:rFonts w:ascii="Times New Roman" w:hAnsi="Times New Roman"/>
          <w:b/>
          <w:sz w:val="28"/>
          <w:szCs w:val="28"/>
        </w:rPr>
        <w:t>Библиографический список</w:t>
      </w:r>
    </w:p>
    <w:p w:rsidR="004C05AB" w:rsidRPr="009D0D30" w:rsidRDefault="004C05AB" w:rsidP="009D0D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0D30">
        <w:rPr>
          <w:rStyle w:val="a9"/>
          <w:rFonts w:ascii="Times New Roman" w:hAnsi="Times New Roman"/>
          <w:bCs/>
          <w:i w:val="0"/>
          <w:sz w:val="28"/>
          <w:szCs w:val="28"/>
        </w:rPr>
        <w:t>Карауш</w:t>
      </w:r>
      <w:proofErr w:type="spellEnd"/>
      <w:r w:rsidRPr="009D0D30">
        <w:rPr>
          <w:rStyle w:val="a9"/>
          <w:rFonts w:ascii="Times New Roman" w:hAnsi="Times New Roman"/>
          <w:bCs/>
          <w:i w:val="0"/>
          <w:sz w:val="28"/>
          <w:szCs w:val="28"/>
        </w:rPr>
        <w:t>, С.</w:t>
      </w:r>
      <w:r w:rsidRPr="009D0D30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9D0D30">
          <w:rPr>
            <w:rStyle w:val="afa"/>
            <w:rFonts w:ascii="Times New Roman" w:hAnsi="Times New Roman"/>
            <w:color w:val="auto"/>
            <w:sz w:val="28"/>
            <w:szCs w:val="28"/>
            <w:u w:val="none"/>
          </w:rPr>
          <w:t>Вариативность использования учебных материалов при дистанционном проведении лабораторных работ</w:t>
        </w:r>
      </w:hyperlink>
      <w:r w:rsidRPr="009D0D30">
        <w:rPr>
          <w:rStyle w:val="apple-converted-space"/>
          <w:rFonts w:ascii="Times New Roman" w:hAnsi="Times New Roman"/>
          <w:sz w:val="28"/>
          <w:szCs w:val="28"/>
        </w:rPr>
        <w:t xml:space="preserve"> /С. </w:t>
      </w:r>
      <w:proofErr w:type="spellStart"/>
      <w:r w:rsidRPr="009D0D30">
        <w:rPr>
          <w:rStyle w:val="apple-converted-space"/>
          <w:rFonts w:ascii="Times New Roman" w:hAnsi="Times New Roman"/>
          <w:sz w:val="28"/>
          <w:szCs w:val="28"/>
        </w:rPr>
        <w:t>Карауш</w:t>
      </w:r>
      <w:proofErr w:type="spellEnd"/>
      <w:r w:rsidRPr="009D0D30">
        <w:rPr>
          <w:rStyle w:val="apple-converted-space"/>
          <w:rFonts w:ascii="Times New Roman" w:hAnsi="Times New Roman"/>
          <w:sz w:val="28"/>
          <w:szCs w:val="28"/>
        </w:rPr>
        <w:t xml:space="preserve">, Г. Ковалев </w:t>
      </w:r>
      <w:r w:rsidRPr="009D0D30">
        <w:rPr>
          <w:rFonts w:ascii="Times New Roman" w:hAnsi="Times New Roman"/>
          <w:sz w:val="28"/>
          <w:szCs w:val="28"/>
        </w:rPr>
        <w:t>//Открытое и</w:t>
      </w:r>
      <w:r w:rsidRPr="009D0D30">
        <w:rPr>
          <w:rFonts w:ascii="Times New Roman" w:hAnsi="Times New Roman"/>
          <w:sz w:val="28"/>
          <w:szCs w:val="28"/>
          <w:shd w:val="clear" w:color="auto" w:fill="F4F4F2"/>
        </w:rPr>
        <w:t xml:space="preserve"> </w:t>
      </w:r>
      <w:r w:rsidRPr="009D0D30">
        <w:rPr>
          <w:rFonts w:ascii="Times New Roman" w:hAnsi="Times New Roman"/>
          <w:sz w:val="28"/>
          <w:szCs w:val="28"/>
        </w:rPr>
        <w:t xml:space="preserve">дистанционное образование. </w:t>
      </w:r>
      <w:r w:rsidRPr="009D0D30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D0D30">
        <w:rPr>
          <w:rFonts w:ascii="Times New Roman" w:hAnsi="Times New Roman"/>
          <w:sz w:val="28"/>
          <w:szCs w:val="28"/>
        </w:rPr>
        <w:t xml:space="preserve"> 2015. </w:t>
      </w:r>
      <w:r w:rsidRPr="009D0D30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D0D30">
        <w:rPr>
          <w:rFonts w:ascii="Times New Roman" w:hAnsi="Times New Roman"/>
          <w:sz w:val="28"/>
          <w:szCs w:val="28"/>
        </w:rPr>
        <w:t xml:space="preserve"> № 3(59). </w:t>
      </w:r>
      <w:r w:rsidRPr="009D0D30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D0D30">
        <w:rPr>
          <w:rFonts w:ascii="Times New Roman" w:hAnsi="Times New Roman"/>
          <w:sz w:val="28"/>
          <w:szCs w:val="28"/>
        </w:rPr>
        <w:t xml:space="preserve"> C. 10</w:t>
      </w:r>
      <w:r w:rsidRPr="009D0D30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D0D30">
        <w:rPr>
          <w:rFonts w:ascii="Times New Roman" w:hAnsi="Times New Roman"/>
          <w:sz w:val="28"/>
          <w:szCs w:val="28"/>
        </w:rPr>
        <w:t>15.</w:t>
      </w:r>
    </w:p>
    <w:p w:rsidR="004C05AB" w:rsidRPr="009D0D30" w:rsidRDefault="004C05AB" w:rsidP="009D0D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D30">
        <w:rPr>
          <w:rFonts w:ascii="Times New Roman" w:hAnsi="Times New Roman"/>
          <w:sz w:val="28"/>
          <w:szCs w:val="28"/>
          <w:shd w:val="clear" w:color="auto" w:fill="FFFFFF"/>
        </w:rPr>
        <w:t>Пугачев, А.С. Дистанционное обучение – способ получения образования /А.С. Пугачев // Молодой ученый. – 2012. – №8. – С. 367-369.</w:t>
      </w:r>
    </w:p>
    <w:p w:rsidR="004C05AB" w:rsidRPr="009D0D30" w:rsidRDefault="004C05AB" w:rsidP="009D0D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D30">
        <w:rPr>
          <w:rFonts w:ascii="Times New Roman" w:hAnsi="Times New Roman"/>
          <w:sz w:val="28"/>
          <w:szCs w:val="28"/>
          <w:shd w:val="clear" w:color="auto" w:fill="FFFFFF"/>
        </w:rPr>
        <w:t>Хуторской, А.В. Современная дидактика: учебник для вузов /</w:t>
      </w:r>
      <w:proofErr w:type="spellStart"/>
      <w:r w:rsidRPr="009D0D30">
        <w:rPr>
          <w:rFonts w:ascii="Times New Roman" w:hAnsi="Times New Roman"/>
          <w:sz w:val="28"/>
          <w:szCs w:val="28"/>
          <w:shd w:val="clear" w:color="auto" w:fill="FFFFFF"/>
        </w:rPr>
        <w:t>А.В.Хуторский</w:t>
      </w:r>
      <w:proofErr w:type="spellEnd"/>
      <w:r w:rsidRPr="009D0D30">
        <w:rPr>
          <w:rFonts w:ascii="Times New Roman" w:hAnsi="Times New Roman"/>
          <w:sz w:val="28"/>
          <w:szCs w:val="28"/>
          <w:shd w:val="clear" w:color="auto" w:fill="FFFFFF"/>
        </w:rPr>
        <w:t>. – СПб: Питер, 2001. – 544 с.</w:t>
      </w:r>
    </w:p>
    <w:p w:rsidR="00467A42" w:rsidRDefault="00467A42" w:rsidP="009D0D30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278E5" w:rsidRPr="00D44363" w:rsidRDefault="00D44363" w:rsidP="009278E5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44363">
        <w:rPr>
          <w:rFonts w:ascii="Times New Roman" w:hAnsi="Times New Roman" w:cs="Times New Roman"/>
          <w:b/>
          <w:caps/>
          <w:sz w:val="24"/>
          <w:szCs w:val="24"/>
        </w:rPr>
        <w:t>Адрес Оргкомитета</w:t>
      </w:r>
    </w:p>
    <w:p w:rsidR="009278E5" w:rsidRDefault="009278E5" w:rsidP="009278E5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278E5" w:rsidRDefault="00D44363" w:rsidP="00D44363">
      <w:pPr>
        <w:pStyle w:val="ac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170904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верь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Маршала Василевского</w:t>
      </w:r>
      <w:r w:rsidRPr="00D44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п.Сахарово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>), дом 7, ФГБОУ ВО Тверская ГСХА.</w:t>
      </w:r>
    </w:p>
    <w:p w:rsidR="00D44363" w:rsidRDefault="00D44363" w:rsidP="00D44363">
      <w:pPr>
        <w:pStyle w:val="ac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Володькина Галина Михайловна, телефон (4822) 53-12-67, </w:t>
      </w:r>
    </w:p>
    <w:p w:rsidR="00467A42" w:rsidRPr="00467A42" w:rsidRDefault="00D44363" w:rsidP="00467A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D44363">
        <w:rPr>
          <w:rFonts w:ascii="Times New Roman" w:hAnsi="Times New Roman" w:cs="Times New Roman"/>
          <w:sz w:val="24"/>
          <w:szCs w:val="24"/>
          <w:lang w:val="en-US"/>
        </w:rPr>
        <w:t xml:space="preserve">+7-905-601-34-95. </w:t>
      </w:r>
      <w:r w:rsidRPr="00D44363">
        <w:rPr>
          <w:rFonts w:ascii="Times New Roman" w:eastAsia="Times New Roman" w:hAnsi="Times New Roman"/>
          <w:sz w:val="24"/>
          <w:szCs w:val="24"/>
          <w:lang w:val="en-US"/>
        </w:rPr>
        <w:t xml:space="preserve">E-mail: </w:t>
      </w:r>
      <w:hyperlink r:id="rId11" w:history="1">
        <w:r w:rsidR="00F9358D" w:rsidRPr="00EA2F21">
          <w:rPr>
            <w:rStyle w:val="afa"/>
            <w:rFonts w:ascii="Times New Roman" w:eastAsia="Times New Roman" w:hAnsi="Times New Roman"/>
            <w:sz w:val="24"/>
            <w:szCs w:val="24"/>
            <w:lang w:val="en-US"/>
          </w:rPr>
          <w:t>gvolodkina@tvgsha.ru</w:t>
        </w:r>
      </w:hyperlink>
      <w:proofErr w:type="gramStart"/>
      <w:r w:rsidR="00F9358D" w:rsidRPr="00F9358D">
        <w:rPr>
          <w:rFonts w:ascii="Times New Roman" w:eastAsia="Times New Roman" w:hAnsi="Times New Roman"/>
          <w:sz w:val="24"/>
          <w:szCs w:val="24"/>
          <w:lang w:val="en-US"/>
        </w:rPr>
        <w:t>;</w:t>
      </w:r>
      <w:r w:rsidR="00F9358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End"/>
      <w:hyperlink r:id="rId12" w:history="1">
        <w:r w:rsidR="00F9358D" w:rsidRPr="00EA2F21">
          <w:rPr>
            <w:rStyle w:val="afa"/>
            <w:rFonts w:ascii="Times New Roman" w:eastAsia="Times New Roman" w:hAnsi="Times New Roman"/>
            <w:sz w:val="24"/>
            <w:szCs w:val="24"/>
            <w:lang w:val="en-US"/>
          </w:rPr>
          <w:t>volodkinag@mail.ru</w:t>
        </w:r>
      </w:hyperlink>
      <w:r w:rsidR="00F9358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sectPr w:rsidR="00467A42" w:rsidRPr="00467A42" w:rsidSect="00467A42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1F4"/>
    <w:multiLevelType w:val="hybridMultilevel"/>
    <w:tmpl w:val="3BC8E9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9F53B7"/>
    <w:multiLevelType w:val="hybridMultilevel"/>
    <w:tmpl w:val="15D4AA08"/>
    <w:lvl w:ilvl="0" w:tplc="9C82A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E0426"/>
    <w:multiLevelType w:val="hybridMultilevel"/>
    <w:tmpl w:val="D5C459D0"/>
    <w:lvl w:ilvl="0" w:tplc="F99A0A3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D6727E">
      <w:start w:val="1"/>
      <w:numFmt w:val="lowerLetter"/>
      <w:lvlText w:val="%2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E0850E">
      <w:start w:val="1"/>
      <w:numFmt w:val="lowerRoman"/>
      <w:lvlText w:val="%3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2084D4">
      <w:start w:val="1"/>
      <w:numFmt w:val="decimal"/>
      <w:lvlText w:val="%4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F05518">
      <w:start w:val="1"/>
      <w:numFmt w:val="lowerLetter"/>
      <w:lvlText w:val="%5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8C8566">
      <w:start w:val="1"/>
      <w:numFmt w:val="lowerRoman"/>
      <w:lvlText w:val="%6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928DCA">
      <w:start w:val="1"/>
      <w:numFmt w:val="decimal"/>
      <w:lvlText w:val="%7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F8AEDC">
      <w:start w:val="1"/>
      <w:numFmt w:val="lowerLetter"/>
      <w:lvlText w:val="%8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5CB35E">
      <w:start w:val="1"/>
      <w:numFmt w:val="lowerRoman"/>
      <w:lvlText w:val="%9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7BD331B"/>
    <w:multiLevelType w:val="hybridMultilevel"/>
    <w:tmpl w:val="AA78492A"/>
    <w:lvl w:ilvl="0" w:tplc="2CFAC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32120"/>
    <w:multiLevelType w:val="hybridMultilevel"/>
    <w:tmpl w:val="A76C8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5">
    <w:nsid w:val="7EF25C6A"/>
    <w:multiLevelType w:val="hybridMultilevel"/>
    <w:tmpl w:val="244A8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D1"/>
    <w:rsid w:val="0023148F"/>
    <w:rsid w:val="002B031A"/>
    <w:rsid w:val="0040428D"/>
    <w:rsid w:val="00467A42"/>
    <w:rsid w:val="004B01E8"/>
    <w:rsid w:val="004C05AB"/>
    <w:rsid w:val="00557CC5"/>
    <w:rsid w:val="0063465C"/>
    <w:rsid w:val="00705B38"/>
    <w:rsid w:val="009278E5"/>
    <w:rsid w:val="009D0D30"/>
    <w:rsid w:val="009E5CD1"/>
    <w:rsid w:val="00B025ED"/>
    <w:rsid w:val="00D44363"/>
    <w:rsid w:val="00E74E04"/>
    <w:rsid w:val="00E977A2"/>
    <w:rsid w:val="00F33E39"/>
    <w:rsid w:val="00F9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14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14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14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14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14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14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14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14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14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14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314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314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314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314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314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314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314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314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314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314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314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314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23148F"/>
    <w:rPr>
      <w:b/>
      <w:bCs/>
    </w:rPr>
  </w:style>
  <w:style w:type="character" w:styleId="a9">
    <w:name w:val="Emphasis"/>
    <w:uiPriority w:val="20"/>
    <w:qFormat/>
    <w:rsid w:val="0023148F"/>
    <w:rPr>
      <w:i/>
      <w:iCs/>
    </w:rPr>
  </w:style>
  <w:style w:type="paragraph" w:styleId="aa">
    <w:name w:val="No Spacing"/>
    <w:basedOn w:val="a"/>
    <w:link w:val="ab"/>
    <w:uiPriority w:val="1"/>
    <w:qFormat/>
    <w:rsid w:val="0023148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3148F"/>
  </w:style>
  <w:style w:type="paragraph" w:styleId="ac">
    <w:name w:val="List Paragraph"/>
    <w:basedOn w:val="a"/>
    <w:link w:val="ad"/>
    <w:uiPriority w:val="34"/>
    <w:qFormat/>
    <w:rsid w:val="002314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148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3148F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2314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23148F"/>
    <w:rPr>
      <w:b/>
      <w:bCs/>
      <w:i/>
      <w:iCs/>
      <w:color w:val="4F81BD" w:themeColor="accent1"/>
    </w:rPr>
  </w:style>
  <w:style w:type="character" w:styleId="af0">
    <w:name w:val="Subtle Emphasis"/>
    <w:uiPriority w:val="19"/>
    <w:qFormat/>
    <w:rsid w:val="0023148F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23148F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23148F"/>
    <w:rPr>
      <w:smallCaps/>
      <w:color w:val="C0504D" w:themeColor="accent2"/>
      <w:u w:val="single"/>
    </w:rPr>
  </w:style>
  <w:style w:type="character" w:styleId="af3">
    <w:name w:val="Intense Reference"/>
    <w:uiPriority w:val="32"/>
    <w:qFormat/>
    <w:rsid w:val="0023148F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uiPriority w:val="33"/>
    <w:qFormat/>
    <w:rsid w:val="0023148F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23148F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9E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E5CD1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Body Text"/>
    <w:basedOn w:val="a"/>
    <w:link w:val="af9"/>
    <w:rsid w:val="004C05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9">
    <w:name w:val="Основной текст Знак"/>
    <w:basedOn w:val="a0"/>
    <w:link w:val="af8"/>
    <w:rsid w:val="004C05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Hyperlink"/>
    <w:basedOn w:val="a0"/>
    <w:uiPriority w:val="99"/>
    <w:unhideWhenUsed/>
    <w:rsid w:val="004C05AB"/>
    <w:rPr>
      <w:color w:val="0000FF" w:themeColor="hyperlink"/>
      <w:u w:val="single"/>
    </w:rPr>
  </w:style>
  <w:style w:type="character" w:customStyle="1" w:styleId="apple-converted-space">
    <w:name w:val="apple-converted-space"/>
    <w:rsid w:val="004C05AB"/>
  </w:style>
  <w:style w:type="character" w:customStyle="1" w:styleId="ad">
    <w:name w:val="Абзац списка Знак"/>
    <w:basedOn w:val="a0"/>
    <w:link w:val="ac"/>
    <w:uiPriority w:val="34"/>
    <w:rsid w:val="00557CC5"/>
    <w:rPr>
      <w:rFonts w:eastAsiaTheme="minorEastAsia"/>
      <w:lang w:eastAsia="ru-RU"/>
    </w:rPr>
  </w:style>
  <w:style w:type="paragraph" w:styleId="afb">
    <w:name w:val="Normal (Web)"/>
    <w:basedOn w:val="a"/>
    <w:uiPriority w:val="99"/>
    <w:unhideWhenUsed/>
    <w:rsid w:val="00927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14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14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14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14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14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14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14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14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14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14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314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314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314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314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314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314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314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314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314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314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314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314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23148F"/>
    <w:rPr>
      <w:b/>
      <w:bCs/>
    </w:rPr>
  </w:style>
  <w:style w:type="character" w:styleId="a9">
    <w:name w:val="Emphasis"/>
    <w:uiPriority w:val="20"/>
    <w:qFormat/>
    <w:rsid w:val="0023148F"/>
    <w:rPr>
      <w:i/>
      <w:iCs/>
    </w:rPr>
  </w:style>
  <w:style w:type="paragraph" w:styleId="aa">
    <w:name w:val="No Spacing"/>
    <w:basedOn w:val="a"/>
    <w:link w:val="ab"/>
    <w:uiPriority w:val="1"/>
    <w:qFormat/>
    <w:rsid w:val="0023148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3148F"/>
  </w:style>
  <w:style w:type="paragraph" w:styleId="ac">
    <w:name w:val="List Paragraph"/>
    <w:basedOn w:val="a"/>
    <w:link w:val="ad"/>
    <w:uiPriority w:val="34"/>
    <w:qFormat/>
    <w:rsid w:val="002314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148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3148F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2314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23148F"/>
    <w:rPr>
      <w:b/>
      <w:bCs/>
      <w:i/>
      <w:iCs/>
      <w:color w:val="4F81BD" w:themeColor="accent1"/>
    </w:rPr>
  </w:style>
  <w:style w:type="character" w:styleId="af0">
    <w:name w:val="Subtle Emphasis"/>
    <w:uiPriority w:val="19"/>
    <w:qFormat/>
    <w:rsid w:val="0023148F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23148F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23148F"/>
    <w:rPr>
      <w:smallCaps/>
      <w:color w:val="C0504D" w:themeColor="accent2"/>
      <w:u w:val="single"/>
    </w:rPr>
  </w:style>
  <w:style w:type="character" w:styleId="af3">
    <w:name w:val="Intense Reference"/>
    <w:uiPriority w:val="32"/>
    <w:qFormat/>
    <w:rsid w:val="0023148F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uiPriority w:val="33"/>
    <w:qFormat/>
    <w:rsid w:val="0023148F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23148F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9E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E5CD1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Body Text"/>
    <w:basedOn w:val="a"/>
    <w:link w:val="af9"/>
    <w:rsid w:val="004C05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9">
    <w:name w:val="Основной текст Знак"/>
    <w:basedOn w:val="a0"/>
    <w:link w:val="af8"/>
    <w:rsid w:val="004C05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Hyperlink"/>
    <w:basedOn w:val="a0"/>
    <w:uiPriority w:val="99"/>
    <w:unhideWhenUsed/>
    <w:rsid w:val="004C05AB"/>
    <w:rPr>
      <w:color w:val="0000FF" w:themeColor="hyperlink"/>
      <w:u w:val="single"/>
    </w:rPr>
  </w:style>
  <w:style w:type="character" w:customStyle="1" w:styleId="apple-converted-space">
    <w:name w:val="apple-converted-space"/>
    <w:rsid w:val="004C05AB"/>
  </w:style>
  <w:style w:type="character" w:customStyle="1" w:styleId="ad">
    <w:name w:val="Абзац списка Знак"/>
    <w:basedOn w:val="a0"/>
    <w:link w:val="ac"/>
    <w:uiPriority w:val="34"/>
    <w:rsid w:val="00557CC5"/>
    <w:rPr>
      <w:rFonts w:eastAsiaTheme="minorEastAsia"/>
      <w:lang w:eastAsia="ru-RU"/>
    </w:rPr>
  </w:style>
  <w:style w:type="paragraph" w:styleId="afb">
    <w:name w:val="Normal (Web)"/>
    <w:basedOn w:val="a"/>
    <w:uiPriority w:val="99"/>
    <w:unhideWhenUsed/>
    <w:rsid w:val="00927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olodkina@tvgsh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volodkinag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volodkina@tvgsh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journals.tsu.ru/ou/&amp;journal_page=archive&amp;id=1298&amp;article_id=2514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volodkina@tvgsh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93B99-85CF-4D2D-BDBC-8D4D15EA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Володькина Галина Михайловна</dc:creator>
  <cp:lastModifiedBy>home</cp:lastModifiedBy>
  <cp:revision>2</cp:revision>
  <cp:lastPrinted>2018-03-26T13:59:00Z</cp:lastPrinted>
  <dcterms:created xsi:type="dcterms:W3CDTF">2018-03-27T18:22:00Z</dcterms:created>
  <dcterms:modified xsi:type="dcterms:W3CDTF">2018-03-27T18:22:00Z</dcterms:modified>
</cp:coreProperties>
</file>